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E4BCE" w14:textId="3E940433" w:rsidR="009E62A5" w:rsidRPr="0034233C" w:rsidRDefault="00F354A6" w:rsidP="00A85A34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y-KG"/>
        </w:rPr>
        <w:t xml:space="preserve"> </w:t>
      </w:r>
      <w:r w:rsidR="00A85A34" w:rsidRPr="0034233C">
        <w:rPr>
          <w:rFonts w:ascii="Times New Roman" w:hAnsi="Times New Roman" w:cs="Times New Roman"/>
          <w:b/>
          <w:bCs/>
          <w:sz w:val="32"/>
          <w:szCs w:val="32"/>
          <w:lang w:val="ky-KG"/>
        </w:rPr>
        <w:t>Отели</w:t>
      </w:r>
      <w:r w:rsidRPr="00F354A6">
        <w:rPr>
          <w:rFonts w:ascii="Times New Roman" w:hAnsi="Times New Roman" w:cs="Times New Roman"/>
          <w:b/>
          <w:bCs/>
          <w:sz w:val="32"/>
          <w:szCs w:val="32"/>
          <w:lang w:val="ky-K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ky-KG"/>
        </w:rPr>
        <w:t>Бишкек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5A34" w14:paraId="0D30ACBF" w14:textId="77777777" w:rsidTr="00A85A34">
        <w:tc>
          <w:tcPr>
            <w:tcW w:w="4672" w:type="dxa"/>
          </w:tcPr>
          <w:p w14:paraId="38DA184A" w14:textId="2842B039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D398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B Hotel Bishkek</w:t>
            </w:r>
          </w:p>
        </w:tc>
        <w:tc>
          <w:tcPr>
            <w:tcW w:w="4673" w:type="dxa"/>
          </w:tcPr>
          <w:p w14:paraId="21E299BD" w14:textId="3271EBEC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noProof/>
              </w:rPr>
              <w:drawing>
                <wp:inline distT="0" distB="0" distL="0" distR="0" wp14:anchorId="495E9658" wp14:editId="0A993423">
                  <wp:extent cx="22860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A34" w14:paraId="1A3A3AF0" w14:textId="77777777" w:rsidTr="00A85A34">
        <w:tc>
          <w:tcPr>
            <w:tcW w:w="4672" w:type="dxa"/>
          </w:tcPr>
          <w:p w14:paraId="1F5FE0FF" w14:textId="216F4929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D398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Jannat Regency</w:t>
            </w:r>
          </w:p>
        </w:tc>
        <w:tc>
          <w:tcPr>
            <w:tcW w:w="4673" w:type="dxa"/>
          </w:tcPr>
          <w:p w14:paraId="3C4766A9" w14:textId="3C3C24AF" w:rsidR="00A85A34" w:rsidRDefault="000E27DE" w:rsidP="000E2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noProof/>
                <w:sz w:val="28"/>
                <w:szCs w:val="28"/>
                <w:lang w:val="ky-KG"/>
              </w:rPr>
              <w:drawing>
                <wp:inline distT="0" distB="0" distL="0" distR="0" wp14:anchorId="726EE79F" wp14:editId="43D0CC58">
                  <wp:extent cx="2143125" cy="2143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A34" w14:paraId="6CDA02F5" w14:textId="77777777" w:rsidTr="00A85A34">
        <w:tc>
          <w:tcPr>
            <w:tcW w:w="4672" w:type="dxa"/>
          </w:tcPr>
          <w:p w14:paraId="46F3BEFC" w14:textId="45566430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D398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Олив отель Ала Арча</w:t>
            </w:r>
          </w:p>
        </w:tc>
        <w:tc>
          <w:tcPr>
            <w:tcW w:w="4673" w:type="dxa"/>
          </w:tcPr>
          <w:p w14:paraId="0FF2B36C" w14:textId="0B765A0C" w:rsidR="00A85A34" w:rsidRDefault="00A85A34" w:rsidP="00A85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noProof/>
              </w:rPr>
              <w:drawing>
                <wp:inline distT="0" distB="0" distL="0" distR="0" wp14:anchorId="37E77BB7" wp14:editId="4D981477">
                  <wp:extent cx="2034517" cy="1894895"/>
                  <wp:effectExtent l="0" t="0" r="4445" b="0"/>
                  <wp:docPr id="2" name="Рисунок 2" descr="Услуги | Olive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слуги | Olive 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958" cy="189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A34" w14:paraId="357F705C" w14:textId="77777777" w:rsidTr="00A85A34">
        <w:tc>
          <w:tcPr>
            <w:tcW w:w="4672" w:type="dxa"/>
          </w:tcPr>
          <w:p w14:paraId="02B07136" w14:textId="1E4E6B6B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D398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ОсОО "МабУла" отель JANNAT RESORT KOY-TASH</w:t>
            </w:r>
          </w:p>
        </w:tc>
        <w:tc>
          <w:tcPr>
            <w:tcW w:w="4673" w:type="dxa"/>
          </w:tcPr>
          <w:p w14:paraId="45F3D000" w14:textId="2BCE94AB" w:rsidR="00A85A34" w:rsidRDefault="000E27DE" w:rsidP="000E2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noProof/>
              </w:rPr>
              <w:drawing>
                <wp:inline distT="0" distB="0" distL="0" distR="0" wp14:anchorId="210D64F8" wp14:editId="540A5793">
                  <wp:extent cx="1905000" cy="1905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A34" w14:paraId="19EF82F4" w14:textId="77777777" w:rsidTr="00A85A34">
        <w:tc>
          <w:tcPr>
            <w:tcW w:w="4672" w:type="dxa"/>
          </w:tcPr>
          <w:p w14:paraId="75065A87" w14:textId="417BA384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D398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ОСОО МЦТ "Горы Азии"</w:t>
            </w:r>
          </w:p>
        </w:tc>
        <w:tc>
          <w:tcPr>
            <w:tcW w:w="4673" w:type="dxa"/>
          </w:tcPr>
          <w:p w14:paraId="0FCBD678" w14:textId="4A281336" w:rsidR="00A85A34" w:rsidRDefault="000E27DE" w:rsidP="000E2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noProof/>
              </w:rPr>
              <w:drawing>
                <wp:inline distT="0" distB="0" distL="0" distR="0" wp14:anchorId="52717F96" wp14:editId="7D448ED2">
                  <wp:extent cx="1428750" cy="1428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A34" w14:paraId="65F1E828" w14:textId="77777777" w:rsidTr="00A85A34">
        <w:tc>
          <w:tcPr>
            <w:tcW w:w="4672" w:type="dxa"/>
          </w:tcPr>
          <w:p w14:paraId="147F7773" w14:textId="3F3CC8E8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D398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Solutel</w:t>
            </w:r>
          </w:p>
        </w:tc>
        <w:tc>
          <w:tcPr>
            <w:tcW w:w="4673" w:type="dxa"/>
          </w:tcPr>
          <w:p w14:paraId="79164214" w14:textId="41400CF8" w:rsidR="00A85A34" w:rsidRDefault="000E27DE" w:rsidP="005432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E27DE">
              <w:rPr>
                <w:noProof/>
                <w:highlight w:val="darkGray"/>
              </w:rPr>
              <w:drawing>
                <wp:inline distT="0" distB="0" distL="0" distR="0" wp14:anchorId="3B8DAD22" wp14:editId="02CB0308">
                  <wp:extent cx="2152650" cy="7048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A34" w14:paraId="22D87C1B" w14:textId="77777777" w:rsidTr="00A85A34">
        <w:tc>
          <w:tcPr>
            <w:tcW w:w="4672" w:type="dxa"/>
          </w:tcPr>
          <w:p w14:paraId="0C644025" w14:textId="19F450D6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D398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Отель Амбассадор</w:t>
            </w:r>
          </w:p>
        </w:tc>
        <w:tc>
          <w:tcPr>
            <w:tcW w:w="4673" w:type="dxa"/>
          </w:tcPr>
          <w:p w14:paraId="7CFD7759" w14:textId="4C0FC075" w:rsidR="00A85A34" w:rsidRDefault="000E27DE" w:rsidP="005432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noProof/>
              </w:rPr>
              <w:drawing>
                <wp:inline distT="0" distB="0" distL="0" distR="0" wp14:anchorId="5C72E075" wp14:editId="6318DE29">
                  <wp:extent cx="1905000" cy="12858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E9EE53" w14:textId="77777777" w:rsidR="00A85A34" w:rsidRPr="00A85A34" w:rsidRDefault="00A85A34" w:rsidP="00A85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2F3387D" w14:textId="0B483DBA" w:rsidR="00A85A34" w:rsidRPr="0034233C" w:rsidRDefault="00A85A34" w:rsidP="00A85A3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34233C">
        <w:rPr>
          <w:rFonts w:ascii="Times New Roman" w:hAnsi="Times New Roman" w:cs="Times New Roman"/>
          <w:b/>
          <w:bCs/>
          <w:sz w:val="32"/>
          <w:szCs w:val="32"/>
          <w:lang w:val="ky-KG"/>
        </w:rPr>
        <w:t>Туроператоры</w:t>
      </w:r>
      <w:r w:rsidR="00F354A6">
        <w:rPr>
          <w:rFonts w:ascii="Times New Roman" w:hAnsi="Times New Roman" w:cs="Times New Roman"/>
          <w:b/>
          <w:bCs/>
          <w:sz w:val="32"/>
          <w:szCs w:val="32"/>
          <w:lang w:val="ky-KG"/>
        </w:rPr>
        <w:t xml:space="preserve"> Бишкек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5A34" w14:paraId="08FB4E5D" w14:textId="77777777" w:rsidTr="00063BFB">
        <w:tc>
          <w:tcPr>
            <w:tcW w:w="4672" w:type="dxa"/>
            <w:vAlign w:val="bottom"/>
          </w:tcPr>
          <w:p w14:paraId="3BC7A165" w14:textId="47AB9E53" w:rsidR="00A85A34" w:rsidRDefault="00A85A34" w:rsidP="000E2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85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NoviNomad</w:t>
            </w:r>
          </w:p>
        </w:tc>
        <w:tc>
          <w:tcPr>
            <w:tcW w:w="4673" w:type="dxa"/>
          </w:tcPr>
          <w:p w14:paraId="74876359" w14:textId="73AAC325" w:rsidR="00A85A34" w:rsidRDefault="000E27DE" w:rsidP="000E2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noProof/>
              </w:rPr>
              <w:drawing>
                <wp:inline distT="0" distB="0" distL="0" distR="0" wp14:anchorId="32A5E8B3" wp14:editId="075EDD9B">
                  <wp:extent cx="1761490" cy="1148492"/>
                  <wp:effectExtent l="0" t="0" r="0" b="0"/>
                  <wp:docPr id="10" name="Рисунок 10" descr="Об отеле - Отель Plaza Hotel - одна из лучших гостиниц Бишкека, Кыргызстан  | Дешевые ц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б отеле - Отель Plaza Hotel - одна из лучших гостиниц Бишкека, Кыргызстан  | Дешевые ц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069" cy="114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A34" w14:paraId="2C680D4A" w14:textId="77777777" w:rsidTr="00063BFB">
        <w:tc>
          <w:tcPr>
            <w:tcW w:w="4672" w:type="dxa"/>
            <w:vAlign w:val="bottom"/>
          </w:tcPr>
          <w:p w14:paraId="2BF9F12C" w14:textId="1DE5BB3C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85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Discover Central Asia Tours (DCAT)</w:t>
            </w:r>
          </w:p>
        </w:tc>
        <w:tc>
          <w:tcPr>
            <w:tcW w:w="4673" w:type="dxa"/>
          </w:tcPr>
          <w:p w14:paraId="2EA5DEFB" w14:textId="0D759637" w:rsidR="00A85A34" w:rsidRDefault="000E27DE" w:rsidP="000E2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noProof/>
              </w:rPr>
              <w:drawing>
                <wp:inline distT="0" distB="0" distL="0" distR="0" wp14:anchorId="0E428BB2" wp14:editId="5A51C168">
                  <wp:extent cx="1762125" cy="8763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A34" w14:paraId="0A3AB224" w14:textId="77777777" w:rsidTr="00063BFB">
        <w:tc>
          <w:tcPr>
            <w:tcW w:w="4672" w:type="dxa"/>
            <w:vAlign w:val="bottom"/>
          </w:tcPr>
          <w:p w14:paraId="2ED29C03" w14:textId="114CA18D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85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EcoNomad Ecotourism Development Comapany</w:t>
            </w:r>
          </w:p>
        </w:tc>
        <w:tc>
          <w:tcPr>
            <w:tcW w:w="4673" w:type="dxa"/>
          </w:tcPr>
          <w:p w14:paraId="60B7E78B" w14:textId="0F347176" w:rsidR="00A85A34" w:rsidRDefault="000E27DE" w:rsidP="000E2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noProof/>
              </w:rPr>
              <w:drawing>
                <wp:inline distT="0" distB="0" distL="0" distR="0" wp14:anchorId="027912C4" wp14:editId="39F88C8B">
                  <wp:extent cx="1323975" cy="5905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A34" w14:paraId="7EAB1D64" w14:textId="77777777" w:rsidTr="00063BFB">
        <w:tc>
          <w:tcPr>
            <w:tcW w:w="4672" w:type="dxa"/>
            <w:vAlign w:val="bottom"/>
          </w:tcPr>
          <w:p w14:paraId="08D0BF1C" w14:textId="43DE4CE7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85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Travel Adventure (Visit Kyrgyzstan)</w:t>
            </w:r>
          </w:p>
        </w:tc>
        <w:tc>
          <w:tcPr>
            <w:tcW w:w="4673" w:type="dxa"/>
          </w:tcPr>
          <w:p w14:paraId="4B405935" w14:textId="75B0D6D7" w:rsidR="00A85A34" w:rsidRDefault="0054329D" w:rsidP="005432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y-KG"/>
              </w:rPr>
              <w:drawing>
                <wp:inline distT="0" distB="0" distL="0" distR="0" wp14:anchorId="7B3D8DCD" wp14:editId="7FF1EB66">
                  <wp:extent cx="1688465" cy="1257856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755" cy="1258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A34" w14:paraId="1DAA1483" w14:textId="77777777" w:rsidTr="00063BFB">
        <w:tc>
          <w:tcPr>
            <w:tcW w:w="4672" w:type="dxa"/>
            <w:vAlign w:val="bottom"/>
          </w:tcPr>
          <w:p w14:paraId="05938F0D" w14:textId="423919FA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85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Central Asian Travel System (CATS Ltd.)</w:t>
            </w:r>
          </w:p>
        </w:tc>
        <w:tc>
          <w:tcPr>
            <w:tcW w:w="4673" w:type="dxa"/>
          </w:tcPr>
          <w:p w14:paraId="08E393CF" w14:textId="6A3D1C26" w:rsidR="00A85A34" w:rsidRDefault="0054329D" w:rsidP="005432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noProof/>
              </w:rPr>
              <w:drawing>
                <wp:inline distT="0" distB="0" distL="0" distR="0" wp14:anchorId="7D1A5AFD" wp14:editId="7150ACA2">
                  <wp:extent cx="1482090" cy="1630854"/>
                  <wp:effectExtent l="0" t="0" r="3810" b="7620"/>
                  <wp:docPr id="17" name="Рисунок 17" descr="Возможно, это изображение памятник и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Возможно, это изображение памятник и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508" cy="163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A34" w14:paraId="1F6B53C5" w14:textId="77777777" w:rsidTr="00063BFB">
        <w:tc>
          <w:tcPr>
            <w:tcW w:w="4672" w:type="dxa"/>
            <w:vAlign w:val="bottom"/>
          </w:tcPr>
          <w:p w14:paraId="20E1B4CB" w14:textId="23A6606B" w:rsidR="00A85A34" w:rsidRDefault="00A85A34" w:rsidP="00A85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85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ОсОО Тревел Ленд</w:t>
            </w:r>
          </w:p>
        </w:tc>
        <w:tc>
          <w:tcPr>
            <w:tcW w:w="4673" w:type="dxa"/>
          </w:tcPr>
          <w:p w14:paraId="0DE18300" w14:textId="79F8DF69" w:rsidR="00A85A34" w:rsidRDefault="0054329D" w:rsidP="005432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4329D">
              <w:rPr>
                <w:rFonts w:ascii="Times New Roman" w:hAnsi="Times New Roman" w:cs="Times New Roman"/>
                <w:noProof/>
                <w:sz w:val="28"/>
                <w:szCs w:val="28"/>
                <w:highlight w:val="darkGray"/>
                <w:lang w:val="ky-KG"/>
              </w:rPr>
              <w:drawing>
                <wp:inline distT="0" distB="0" distL="0" distR="0" wp14:anchorId="70314692" wp14:editId="38E31066">
                  <wp:extent cx="2000250" cy="5238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DC483" w14:textId="77777777" w:rsidR="00A85A34" w:rsidRPr="00A85A34" w:rsidRDefault="00A85A34" w:rsidP="00A85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A85A34" w:rsidRPr="00A8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82A84" w14:textId="77777777" w:rsidR="00C802D9" w:rsidRDefault="00C802D9" w:rsidP="00A85A34">
      <w:pPr>
        <w:spacing w:after="0" w:line="240" w:lineRule="auto"/>
      </w:pPr>
      <w:r>
        <w:separator/>
      </w:r>
    </w:p>
  </w:endnote>
  <w:endnote w:type="continuationSeparator" w:id="0">
    <w:p w14:paraId="496E5705" w14:textId="77777777" w:rsidR="00C802D9" w:rsidRDefault="00C802D9" w:rsidP="00A8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A2215" w14:textId="77777777" w:rsidR="00C802D9" w:rsidRDefault="00C802D9" w:rsidP="00A85A34">
      <w:pPr>
        <w:spacing w:after="0" w:line="240" w:lineRule="auto"/>
      </w:pPr>
      <w:r>
        <w:separator/>
      </w:r>
    </w:p>
  </w:footnote>
  <w:footnote w:type="continuationSeparator" w:id="0">
    <w:p w14:paraId="5241C43F" w14:textId="77777777" w:rsidR="00C802D9" w:rsidRDefault="00C802D9" w:rsidP="00A8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A5"/>
    <w:rsid w:val="000E27DE"/>
    <w:rsid w:val="0034233C"/>
    <w:rsid w:val="0054329D"/>
    <w:rsid w:val="009E62A5"/>
    <w:rsid w:val="00A85A34"/>
    <w:rsid w:val="00B82759"/>
    <w:rsid w:val="00C802D9"/>
    <w:rsid w:val="00F3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B931"/>
  <w15:chartTrackingRefBased/>
  <w15:docId w15:val="{EB9E1157-CFEE-4E65-A0CE-3E43398E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A34"/>
  </w:style>
  <w:style w:type="paragraph" w:styleId="a5">
    <w:name w:val="footer"/>
    <w:basedOn w:val="a"/>
    <w:link w:val="a6"/>
    <w:uiPriority w:val="99"/>
    <w:unhideWhenUsed/>
    <w:rsid w:val="00A8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A34"/>
  </w:style>
  <w:style w:type="table" w:styleId="a7">
    <w:name w:val="Table Grid"/>
    <w:basedOn w:val="a1"/>
    <w:uiPriority w:val="39"/>
    <w:rsid w:val="00A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Saparov</dc:creator>
  <cp:keywords/>
  <dc:description/>
  <cp:lastModifiedBy>Nurbek Saparov</cp:lastModifiedBy>
  <cp:revision>14</cp:revision>
  <dcterms:created xsi:type="dcterms:W3CDTF">2022-07-06T05:08:00Z</dcterms:created>
  <dcterms:modified xsi:type="dcterms:W3CDTF">2022-07-08T07:10:00Z</dcterms:modified>
</cp:coreProperties>
</file>