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343E9" w:rsidRPr="00BA56D2" w:rsidRDefault="00000000" w:rsidP="00BA56D2">
      <w:pPr>
        <w:pStyle w:val="2"/>
        <w:keepNext w:val="0"/>
        <w:keepLines w:val="0"/>
        <w:spacing w:before="0"/>
        <w:jc w:val="center"/>
        <w:rPr>
          <w:rFonts w:ascii="Myriad Pro" w:eastAsia="Arial" w:hAnsi="Myriad Pro" w:cs="Arial"/>
          <w:color w:val="000000"/>
          <w:sz w:val="32"/>
          <w:szCs w:val="32"/>
        </w:rPr>
      </w:pPr>
      <w:bookmarkStart w:id="0" w:name="_mphriciqt4ty" w:colFirst="0" w:colLast="0"/>
      <w:bookmarkEnd w:id="0"/>
      <w:r w:rsidRPr="00BA56D2">
        <w:rPr>
          <w:rFonts w:ascii="Myriad Pro" w:eastAsia="Arial" w:hAnsi="Myriad Pro" w:cs="Arial"/>
          <w:color w:val="000000"/>
          <w:sz w:val="32"/>
          <w:szCs w:val="32"/>
        </w:rPr>
        <w:t>AGENCY AGREEMENT NO. ______ _</w:t>
      </w:r>
    </w:p>
    <w:p w14:paraId="00000002" w14:textId="77777777" w:rsidR="003343E9" w:rsidRDefault="00000000" w:rsidP="00BA56D2">
      <w:pPr>
        <w:spacing w:after="0"/>
        <w:jc w:val="center"/>
        <w:rPr>
          <w:rFonts w:ascii="Myriad Pro" w:eastAsia="Arial" w:hAnsi="Myriad Pro" w:cs="Arial"/>
          <w:sz w:val="32"/>
          <w:szCs w:val="32"/>
        </w:rPr>
      </w:pPr>
      <w:r w:rsidRPr="00BA56D2">
        <w:rPr>
          <w:rFonts w:ascii="Myriad Pro" w:eastAsia="Arial" w:hAnsi="Myriad Pro" w:cs="Arial"/>
          <w:sz w:val="32"/>
          <w:szCs w:val="32"/>
        </w:rPr>
        <w:t>city of ___________________ "_</w:t>
      </w:r>
      <w:r w:rsidRPr="00BA56D2">
        <w:rPr>
          <w:rFonts w:ascii="Myriad Pro" w:eastAsia="Arial" w:hAnsi="Myriad Pro" w:cs="Arial"/>
          <w:b/>
          <w:sz w:val="32"/>
          <w:szCs w:val="32"/>
        </w:rPr>
        <w:t xml:space="preserve">" __________ 20 </w:t>
      </w:r>
      <w:r w:rsidRPr="00BA56D2">
        <w:rPr>
          <w:rFonts w:ascii="Myriad Pro" w:eastAsia="Arial" w:hAnsi="Myriad Pro" w:cs="Arial"/>
          <w:sz w:val="32"/>
          <w:szCs w:val="32"/>
        </w:rPr>
        <w:t>of the year</w:t>
      </w:r>
    </w:p>
    <w:p w14:paraId="7AA33FB0" w14:textId="77777777" w:rsidR="00BA56D2" w:rsidRDefault="00BA56D2" w:rsidP="00BA56D2">
      <w:pPr>
        <w:spacing w:after="0"/>
        <w:jc w:val="center"/>
        <w:rPr>
          <w:rFonts w:ascii="Myriad Pro" w:eastAsia="Arial" w:hAnsi="Myriad Pro" w:cs="Arial"/>
          <w:sz w:val="32"/>
          <w:szCs w:val="32"/>
        </w:rPr>
      </w:pPr>
    </w:p>
    <w:p w14:paraId="1FE55E1F" w14:textId="77777777" w:rsidR="00BA56D2" w:rsidRPr="00BA56D2" w:rsidRDefault="00BA56D2" w:rsidP="00BA56D2">
      <w:pPr>
        <w:spacing w:after="0"/>
        <w:jc w:val="center"/>
        <w:rPr>
          <w:rFonts w:ascii="Myriad Pro" w:eastAsia="Arial" w:hAnsi="Myriad Pro" w:cs="Arial"/>
          <w:sz w:val="32"/>
          <w:szCs w:val="32"/>
        </w:rPr>
      </w:pPr>
    </w:p>
    <w:p w14:paraId="00000003" w14:textId="7D660724" w:rsidR="003343E9" w:rsidRPr="00BA56D2" w:rsidRDefault="00000000" w:rsidP="00BA56D2">
      <w:pPr>
        <w:pStyle w:val="3"/>
        <w:keepNext w:val="0"/>
        <w:keepLines w:val="0"/>
        <w:numPr>
          <w:ilvl w:val="0"/>
          <w:numId w:val="14"/>
        </w:numPr>
        <w:spacing w:before="0"/>
        <w:jc w:val="both"/>
        <w:rPr>
          <w:rFonts w:ascii="Myriad Pro" w:eastAsia="Arial" w:hAnsi="Myriad Pro" w:cs="Arial"/>
          <w:color w:val="000000"/>
        </w:rPr>
      </w:pPr>
      <w:bookmarkStart w:id="1" w:name="_tuhzc6isrcf5" w:colFirst="0" w:colLast="0"/>
      <w:bookmarkEnd w:id="1"/>
      <w:r w:rsidRPr="00BA56D2">
        <w:rPr>
          <w:rFonts w:ascii="Myriad Pro" w:eastAsia="Arial" w:hAnsi="Myriad Pro" w:cs="Arial"/>
          <w:color w:val="000000"/>
        </w:rPr>
        <w:t>Introduction (Preamble)</w:t>
      </w:r>
    </w:p>
    <w:p w14:paraId="00000004" w14:textId="77777777" w:rsidR="003343E9" w:rsidRPr="00BA56D2" w:rsidRDefault="00000000" w:rsidP="00BA56D2">
      <w:pPr>
        <w:spacing w:after="0"/>
        <w:jc w:val="both"/>
        <w:rPr>
          <w:rFonts w:ascii="Myriad Pro" w:eastAsia="Arial" w:hAnsi="Myriad Pro" w:cs="Arial"/>
        </w:rPr>
      </w:pPr>
      <w:r w:rsidRPr="00BA56D2">
        <w:rPr>
          <w:rFonts w:ascii="Myriad Pro" w:eastAsia="Arial" w:hAnsi="Myriad Pro" w:cs="Arial"/>
        </w:rPr>
        <w:t>This agency agreement (hereinafter referred to as the "Agreement") is concluded between the following parties:</w:t>
      </w:r>
    </w:p>
    <w:p w14:paraId="00000005" w14:textId="77777777" w:rsidR="003343E9" w:rsidRPr="00BA56D2" w:rsidRDefault="00000000" w:rsidP="00BA56D2">
      <w:pPr>
        <w:spacing w:after="0"/>
        <w:jc w:val="both"/>
        <w:rPr>
          <w:rFonts w:ascii="Myriad Pro" w:eastAsia="Arial" w:hAnsi="Myriad Pro" w:cs="Arial"/>
        </w:rPr>
      </w:pPr>
      <w:r w:rsidRPr="00BA56D2">
        <w:rPr>
          <w:rFonts w:ascii="Myriad Pro" w:eastAsia="Arial" w:hAnsi="Myriad Pro" w:cs="Arial"/>
          <w:b/>
        </w:rPr>
        <w:t>Principal</w:t>
      </w:r>
      <w:r w:rsidRPr="00BA56D2">
        <w:rPr>
          <w:rFonts w:ascii="Myriad Pro" w:eastAsia="Arial" w:hAnsi="Myriad Pro" w:cs="Arial"/>
        </w:rPr>
        <w:t>— ___________________________________________, a legal entity registered and operating in accordance with the laws of ______________________, in person ______________________________, acting on the basis of ____ _ _________________,</w:t>
      </w:r>
    </w:p>
    <w:p w14:paraId="00000006" w14:textId="77777777" w:rsidR="003343E9" w:rsidRPr="00BA56D2" w:rsidRDefault="00000000" w:rsidP="00BA56D2">
      <w:pPr>
        <w:spacing w:after="0"/>
        <w:jc w:val="both"/>
        <w:rPr>
          <w:rFonts w:ascii="Myriad Pro" w:eastAsia="Arial" w:hAnsi="Myriad Pro" w:cs="Arial"/>
        </w:rPr>
      </w:pPr>
      <w:r w:rsidRPr="00BA56D2">
        <w:rPr>
          <w:rFonts w:ascii="Myriad Pro" w:eastAsia="Arial" w:hAnsi="Myriad Pro" w:cs="Arial"/>
        </w:rPr>
        <w:t>and</w:t>
      </w:r>
    </w:p>
    <w:p w14:paraId="00000007" w14:textId="77777777" w:rsidR="003343E9" w:rsidRPr="00BA56D2" w:rsidRDefault="00000000" w:rsidP="00BA56D2">
      <w:pPr>
        <w:spacing w:after="0"/>
        <w:jc w:val="both"/>
        <w:rPr>
          <w:rFonts w:ascii="Myriad Pro" w:eastAsia="Arial" w:hAnsi="Myriad Pro" w:cs="Arial"/>
        </w:rPr>
      </w:pPr>
      <w:r w:rsidRPr="00BA56D2">
        <w:rPr>
          <w:rFonts w:ascii="Myriad Pro" w:eastAsia="Arial" w:hAnsi="Myriad Pro" w:cs="Arial"/>
          <w:b/>
        </w:rPr>
        <w:t>Agent</w:t>
      </w:r>
      <w:r w:rsidRPr="00BA56D2">
        <w:rPr>
          <w:rFonts w:ascii="Myriad Pro" w:eastAsia="Arial" w:hAnsi="Myriad Pro" w:cs="Arial"/>
        </w:rPr>
        <w:t>— _______________________________________________, a legal entity or individual registered in accordance with the legislation of the Russian Federation ______________________, in person ______________________________, acting on the basis of ______________________,</w:t>
      </w:r>
    </w:p>
    <w:p w14:paraId="00000008" w14:textId="77777777" w:rsidR="003343E9" w:rsidRPr="00BA56D2" w:rsidRDefault="00000000" w:rsidP="00BA56D2">
      <w:pPr>
        <w:spacing w:after="0"/>
        <w:jc w:val="both"/>
        <w:rPr>
          <w:rFonts w:ascii="Myriad Pro" w:eastAsia="Arial" w:hAnsi="Myriad Pro" w:cs="Arial"/>
        </w:rPr>
      </w:pPr>
      <w:r w:rsidRPr="00BA56D2">
        <w:rPr>
          <w:rFonts w:ascii="Myriad Pro" w:eastAsia="Arial" w:hAnsi="Myriad Pro" w:cs="Arial"/>
        </w:rPr>
        <w:t>collectively referred to as "the Parties", and separately referred to as "the Party".</w:t>
      </w:r>
    </w:p>
    <w:p w14:paraId="00000009" w14:textId="77777777" w:rsidR="003343E9" w:rsidRPr="00BA56D2" w:rsidRDefault="00000000" w:rsidP="00BA56D2">
      <w:pPr>
        <w:spacing w:after="0"/>
        <w:jc w:val="both"/>
        <w:rPr>
          <w:rFonts w:ascii="Myriad Pro" w:eastAsia="Arial" w:hAnsi="Myriad Pro" w:cs="Arial"/>
        </w:rPr>
      </w:pPr>
      <w:r w:rsidRPr="00BA56D2">
        <w:rPr>
          <w:rFonts w:ascii="Myriad Pro" w:eastAsia="Arial" w:hAnsi="Myriad Pro" w:cs="Arial"/>
        </w:rPr>
        <w:t xml:space="preserve">The Parties entered into this Agreement in order to establish the terms and procedure for interaction in the provision of agency services aimed at promoting, presenting and/or selling goods, services, and interests of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in the agreed territory, as well as forming business relationships with clients.</w:t>
      </w:r>
    </w:p>
    <w:p w14:paraId="0000000A" w14:textId="12364E19" w:rsidR="003343E9" w:rsidRPr="00BA56D2" w:rsidRDefault="00000000" w:rsidP="00BA56D2">
      <w:pPr>
        <w:pStyle w:val="3"/>
        <w:keepNext w:val="0"/>
        <w:keepLines w:val="0"/>
        <w:numPr>
          <w:ilvl w:val="0"/>
          <w:numId w:val="14"/>
        </w:numPr>
        <w:jc w:val="both"/>
        <w:rPr>
          <w:rFonts w:ascii="Myriad Pro" w:eastAsia="Arial" w:hAnsi="Myriad Pro" w:cs="Arial"/>
          <w:color w:val="000000"/>
        </w:rPr>
      </w:pPr>
      <w:bookmarkStart w:id="2" w:name="_ytlwjesggoh" w:colFirst="0" w:colLast="0"/>
      <w:bookmarkEnd w:id="2"/>
      <w:r w:rsidRPr="00BA56D2">
        <w:rPr>
          <w:rFonts w:ascii="Myriad Pro" w:eastAsia="Arial" w:hAnsi="Myriad Pro" w:cs="Arial"/>
          <w:color w:val="000000"/>
        </w:rPr>
        <w:t>Subject of the agreement</w:t>
      </w:r>
    </w:p>
    <w:p w14:paraId="0000000B" w14:textId="2F67AFB1"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 xml:space="preserve">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assigns and the Agent </w:t>
      </w:r>
      <w:proofErr w:type="gramStart"/>
      <w:r w:rsidRPr="00BA56D2">
        <w:rPr>
          <w:rFonts w:ascii="Myriad Pro" w:eastAsia="Arial" w:hAnsi="Myriad Pro" w:cs="Arial"/>
        </w:rPr>
        <w:t>undertakes</w:t>
      </w:r>
      <w:proofErr w:type="gramEnd"/>
      <w:r w:rsidRPr="00BA56D2">
        <w:rPr>
          <w:rFonts w:ascii="Myriad Pro" w:eastAsia="Arial" w:hAnsi="Myriad Pro" w:cs="Arial"/>
        </w:rPr>
        <w:t xml:space="preserve"> to perform legal and / or actual actions on behalf of and at the expense of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aimed at:</w:t>
      </w:r>
    </w:p>
    <w:p w14:paraId="0000000C" w14:textId="77777777" w:rsidR="003343E9" w:rsidRPr="00BA56D2" w:rsidRDefault="00000000" w:rsidP="00BA56D2">
      <w:pPr>
        <w:numPr>
          <w:ilvl w:val="0"/>
          <w:numId w:val="8"/>
        </w:numPr>
        <w:spacing w:after="0"/>
        <w:jc w:val="both"/>
        <w:rPr>
          <w:rFonts w:ascii="Myriad Pro" w:eastAsia="Arial" w:hAnsi="Myriad Pro" w:cs="Arial"/>
        </w:rPr>
      </w:pPr>
      <w:r w:rsidRPr="00BA56D2">
        <w:rPr>
          <w:rFonts w:ascii="Myriad Pro" w:eastAsia="Arial" w:hAnsi="Myriad Pro" w:cs="Arial"/>
        </w:rPr>
        <w:t>search for potential clients (individuals and legal entities).</w:t>
      </w:r>
    </w:p>
    <w:p w14:paraId="0000000D" w14:textId="77777777" w:rsidR="003343E9" w:rsidRPr="00BA56D2" w:rsidRDefault="00000000" w:rsidP="00BA56D2">
      <w:pPr>
        <w:numPr>
          <w:ilvl w:val="0"/>
          <w:numId w:val="8"/>
        </w:numPr>
        <w:spacing w:after="0"/>
        <w:jc w:val="both"/>
        <w:rPr>
          <w:rFonts w:ascii="Myriad Pro" w:eastAsia="Arial" w:hAnsi="Myriad Pro" w:cs="Arial"/>
        </w:rPr>
      </w:pPr>
      <w:r w:rsidRPr="00BA56D2">
        <w:rPr>
          <w:rFonts w:ascii="Myriad Pro" w:eastAsia="Arial" w:hAnsi="Myriad Pro" w:cs="Arial"/>
        </w:rPr>
        <w:t>establishing contacts with counterparties, promoting the Client's products or services;</w:t>
      </w:r>
    </w:p>
    <w:p w14:paraId="0000000E" w14:textId="77777777" w:rsidR="003343E9" w:rsidRPr="00BA56D2" w:rsidRDefault="00000000" w:rsidP="00BA56D2">
      <w:pPr>
        <w:numPr>
          <w:ilvl w:val="0"/>
          <w:numId w:val="8"/>
        </w:numPr>
        <w:spacing w:after="0"/>
        <w:jc w:val="both"/>
        <w:rPr>
          <w:rFonts w:ascii="Myriad Pro" w:eastAsia="Arial" w:hAnsi="Myriad Pro" w:cs="Arial"/>
        </w:rPr>
      </w:pPr>
      <w:r w:rsidRPr="00BA56D2">
        <w:rPr>
          <w:rFonts w:ascii="Myriad Pro" w:eastAsia="Arial" w:hAnsi="Myriad Pro" w:cs="Arial"/>
        </w:rPr>
        <w:t>conclusion of purchase and sale agreements, deliveries, contracts for the provision of services, and other civil law agreements;</w:t>
      </w:r>
    </w:p>
    <w:p w14:paraId="0000000F" w14:textId="77777777" w:rsidR="003343E9" w:rsidRPr="00BA56D2" w:rsidRDefault="00000000" w:rsidP="00BA56D2">
      <w:pPr>
        <w:numPr>
          <w:ilvl w:val="0"/>
          <w:numId w:val="8"/>
        </w:numPr>
        <w:spacing w:after="0"/>
        <w:jc w:val="both"/>
        <w:rPr>
          <w:rFonts w:ascii="Myriad Pro" w:eastAsia="Arial" w:hAnsi="Myriad Pro" w:cs="Arial"/>
        </w:rPr>
      </w:pPr>
      <w:r w:rsidRPr="00BA56D2">
        <w:rPr>
          <w:rFonts w:ascii="Myriad Pro" w:eastAsia="Arial" w:hAnsi="Myriad Pro" w:cs="Arial"/>
        </w:rPr>
        <w:t xml:space="preserve">conduct negotiations, presentations, participation in exhibitions and other events on behalf of the </w:t>
      </w:r>
      <w:proofErr w:type="gramStart"/>
      <w:r w:rsidRPr="00BA56D2">
        <w:rPr>
          <w:rFonts w:ascii="Myriad Pro" w:eastAsia="Arial" w:hAnsi="Myriad Pro" w:cs="Arial"/>
        </w:rPr>
        <w:t>Principal</w:t>
      </w:r>
      <w:proofErr w:type="gramEnd"/>
      <w:r w:rsidRPr="00BA56D2">
        <w:rPr>
          <w:rFonts w:ascii="Myriad Pro" w:eastAsia="Arial" w:hAnsi="Myriad Pro" w:cs="Arial"/>
        </w:rPr>
        <w:t>;</w:t>
      </w:r>
    </w:p>
    <w:p w14:paraId="00000010" w14:textId="77777777" w:rsidR="003343E9" w:rsidRPr="00BA56D2" w:rsidRDefault="00000000" w:rsidP="00BA56D2">
      <w:pPr>
        <w:numPr>
          <w:ilvl w:val="0"/>
          <w:numId w:val="8"/>
        </w:numPr>
        <w:spacing w:after="0"/>
        <w:jc w:val="both"/>
        <w:rPr>
          <w:rFonts w:ascii="Myriad Pro" w:eastAsia="Arial" w:hAnsi="Myriad Pro" w:cs="Arial"/>
        </w:rPr>
      </w:pPr>
      <w:r w:rsidRPr="00BA56D2">
        <w:rPr>
          <w:rFonts w:ascii="Myriad Pro" w:eastAsia="Arial" w:hAnsi="Myriad Pro" w:cs="Arial"/>
        </w:rPr>
        <w:t>support of already concluded transactions;</w:t>
      </w:r>
    </w:p>
    <w:p w14:paraId="00000011" w14:textId="77777777" w:rsidR="003343E9" w:rsidRPr="00BA56D2" w:rsidRDefault="00000000" w:rsidP="00BA56D2">
      <w:pPr>
        <w:numPr>
          <w:ilvl w:val="0"/>
          <w:numId w:val="8"/>
        </w:numPr>
        <w:spacing w:after="0"/>
        <w:jc w:val="both"/>
        <w:rPr>
          <w:rFonts w:ascii="Myriad Pro" w:eastAsia="Arial" w:hAnsi="Myriad Pro" w:cs="Arial"/>
        </w:rPr>
      </w:pPr>
      <w:r w:rsidRPr="00BA56D2">
        <w:rPr>
          <w:rFonts w:ascii="Myriad Pro" w:eastAsia="Arial" w:hAnsi="Myriad Pro" w:cs="Arial"/>
        </w:rPr>
        <w:t>if necessary, collection and control of the fulfillment of obligations by third parties (if this is specifically provided for in the agreement).</w:t>
      </w:r>
    </w:p>
    <w:p w14:paraId="00000012" w14:textId="6CC83547"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 xml:space="preserve">The Agent acts on the basis of this Agreement, within the limits of the powers granted, and is obliged to strictly follow the instructions of the </w:t>
      </w:r>
      <w:proofErr w:type="gramStart"/>
      <w:r w:rsidRPr="00BA56D2">
        <w:rPr>
          <w:rFonts w:ascii="Myriad Pro" w:eastAsia="Arial" w:hAnsi="Myriad Pro" w:cs="Arial"/>
        </w:rPr>
        <w:t>Principal</w:t>
      </w:r>
      <w:proofErr w:type="gramEnd"/>
      <w:r w:rsidRPr="00BA56D2">
        <w:rPr>
          <w:rFonts w:ascii="Myriad Pro" w:eastAsia="Arial" w:hAnsi="Myriad Pro" w:cs="Arial"/>
        </w:rPr>
        <w:t>, without exceeding his powers without prior written consent.</w:t>
      </w:r>
    </w:p>
    <w:p w14:paraId="00000013" w14:textId="7ABF26E1"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 xml:space="preserve">All actions performed by the Agent under the Contract give rise to rights and obligations directly for the </w:t>
      </w:r>
      <w:proofErr w:type="gramStart"/>
      <w:r w:rsidRPr="00BA56D2">
        <w:rPr>
          <w:rFonts w:ascii="Myriad Pro" w:eastAsia="Arial" w:hAnsi="Myriad Pro" w:cs="Arial"/>
        </w:rPr>
        <w:t>Principal</w:t>
      </w:r>
      <w:proofErr w:type="gramEnd"/>
      <w:r w:rsidRPr="00BA56D2">
        <w:rPr>
          <w:rFonts w:ascii="Myriad Pro" w:eastAsia="Arial" w:hAnsi="Myriad Pro" w:cs="Arial"/>
        </w:rPr>
        <w:t>.</w:t>
      </w:r>
    </w:p>
    <w:p w14:paraId="00000014" w14:textId="3AD71BCA"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lastRenderedPageBreak/>
        <w:t>A specific list of orders, territorial scope, acceptable forms of interaction with clients, a list of target categories of counterparties, and other conditions are defined in Appendix No. 2.</w:t>
      </w:r>
    </w:p>
    <w:p w14:paraId="00000015" w14:textId="7A145AE3"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3" w:name="_f9dvirhyhgie" w:colFirst="0" w:colLast="0"/>
      <w:bookmarkEnd w:id="3"/>
      <w:r w:rsidRPr="00BA56D2">
        <w:rPr>
          <w:rFonts w:ascii="Myriad Pro" w:eastAsia="Arial" w:hAnsi="Myriad Pro" w:cs="Arial"/>
          <w:color w:val="000000"/>
        </w:rPr>
        <w:t>Obligations of the parties</w:t>
      </w:r>
    </w:p>
    <w:p w14:paraId="00000016" w14:textId="3BC1A8C4" w:rsidR="003343E9" w:rsidRPr="00BA56D2" w:rsidRDefault="00000000" w:rsidP="00BA56D2">
      <w:pPr>
        <w:pStyle w:val="4"/>
        <w:keepNext w:val="0"/>
        <w:keepLines w:val="0"/>
        <w:numPr>
          <w:ilvl w:val="1"/>
          <w:numId w:val="14"/>
        </w:numPr>
        <w:spacing w:before="0"/>
        <w:ind w:left="426"/>
        <w:jc w:val="both"/>
        <w:rPr>
          <w:rFonts w:ascii="Myriad Pro" w:eastAsia="Arial" w:hAnsi="Myriad Pro" w:cs="Arial"/>
          <w:i w:val="0"/>
          <w:color w:val="000000"/>
        </w:rPr>
      </w:pPr>
      <w:bookmarkStart w:id="4" w:name="_jn29qz7luqvl" w:colFirst="0" w:colLast="0"/>
      <w:bookmarkEnd w:id="4"/>
      <w:r w:rsidRPr="00BA56D2">
        <w:rPr>
          <w:rFonts w:ascii="Myriad Pro" w:eastAsia="Arial" w:hAnsi="Myriad Pro" w:cs="Arial"/>
          <w:i w:val="0"/>
          <w:color w:val="000000"/>
        </w:rPr>
        <w:t>Agent's Responsibilities:</w:t>
      </w:r>
    </w:p>
    <w:p w14:paraId="00000017" w14:textId="753BF949"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 xml:space="preserve">Act on behalf of and in the interests of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within the limits of the powers provided for in this Agreement and its Annexes.</w:t>
      </w:r>
    </w:p>
    <w:p w14:paraId="00000018" w14:textId="4A702DA0"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 xml:space="preserve">Carry out its activities in good faith, competently, professionally and avoid actions that may harm the business reputation, financial interests or rights of the </w:t>
      </w:r>
      <w:proofErr w:type="gramStart"/>
      <w:r w:rsidRPr="00BA56D2">
        <w:rPr>
          <w:rFonts w:ascii="Myriad Pro" w:eastAsia="Arial" w:hAnsi="Myriad Pro" w:cs="Arial"/>
        </w:rPr>
        <w:t>Principal</w:t>
      </w:r>
      <w:proofErr w:type="gramEnd"/>
      <w:r w:rsidRPr="00BA56D2">
        <w:rPr>
          <w:rFonts w:ascii="Myriad Pro" w:eastAsia="Arial" w:hAnsi="Myriad Pro" w:cs="Arial"/>
        </w:rPr>
        <w:t>.</w:t>
      </w:r>
    </w:p>
    <w:p w14:paraId="00000019" w14:textId="2A8C9BDD"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Maintain regular communication with the Client, submit reports on the progress of execution of orders in the form and with the frequency specified in Appendix No. 3.</w:t>
      </w:r>
    </w:p>
    <w:p w14:paraId="0000001A" w14:textId="52639CD4"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 xml:space="preserve">Immediately inform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of any difficulties, disputes, claims or circumstances that may affect the performance of contractual obligations.</w:t>
      </w:r>
    </w:p>
    <w:p w14:paraId="0000001B" w14:textId="5857D880"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Ensure that the Client's interests are protected in negotiations with third parties, and do not make unsubstantiated promises or guarantees on behalf of the Client without the Client's prior consent.</w:t>
      </w:r>
    </w:p>
    <w:p w14:paraId="0000001C" w14:textId="51F42BA3"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Maintain confidentiality with respect to all information received during the performance of this Agreement.</w:t>
      </w:r>
    </w:p>
    <w:p w14:paraId="0000001D" w14:textId="0A457F98" w:rsidR="003343E9" w:rsidRPr="00BA56D2" w:rsidRDefault="00000000" w:rsidP="00BA56D2">
      <w:pPr>
        <w:pStyle w:val="4"/>
        <w:keepNext w:val="0"/>
        <w:keepLines w:val="0"/>
        <w:numPr>
          <w:ilvl w:val="1"/>
          <w:numId w:val="14"/>
        </w:numPr>
        <w:ind w:left="426"/>
        <w:rPr>
          <w:rFonts w:ascii="Myriad Pro" w:eastAsia="Arial" w:hAnsi="Myriad Pro" w:cs="Arial"/>
          <w:i w:val="0"/>
          <w:color w:val="000000"/>
        </w:rPr>
      </w:pPr>
      <w:bookmarkStart w:id="5" w:name="_t0clkyityeac" w:colFirst="0" w:colLast="0"/>
      <w:bookmarkEnd w:id="5"/>
      <w:r w:rsidRPr="00BA56D2">
        <w:rPr>
          <w:rFonts w:ascii="Myriad Pro" w:eastAsia="Arial" w:hAnsi="Myriad Pro" w:cs="Arial"/>
          <w:i w:val="0"/>
          <w:color w:val="000000"/>
        </w:rPr>
        <w:t>Responsibilities of the Principal:</w:t>
      </w:r>
    </w:p>
    <w:p w14:paraId="0000001E" w14:textId="55278D4D"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Provide the Agent with all necessary information, documentation, catalogs, price lists, presentation materials, product samples and other tools necessary for the effective performance of agency functions.</w:t>
      </w:r>
    </w:p>
    <w:p w14:paraId="0000001F" w14:textId="3537C453"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Provide the Agent with clear written instructions on the procedure for concluding transactions, volumes and terms of delivery, pricing policy, discounts, payment terms and other commercial parameters.</w:t>
      </w:r>
    </w:p>
    <w:p w14:paraId="00000020" w14:textId="1E25C2DA"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Promptly respond to the Agent's requests and suggestions, provide feedback and promptly make decisions on issues affecting the interests of third parties.</w:t>
      </w:r>
    </w:p>
    <w:p w14:paraId="00000021" w14:textId="02B6BE9E"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Make payment of the agency fee within the time period and in accordance with the procedure established by the Agreement.</w:t>
      </w:r>
    </w:p>
    <w:p w14:paraId="00000022" w14:textId="36E674ED" w:rsidR="003343E9" w:rsidRPr="00BA56D2" w:rsidRDefault="00000000" w:rsidP="00BA56D2">
      <w:pPr>
        <w:pStyle w:val="a5"/>
        <w:numPr>
          <w:ilvl w:val="2"/>
          <w:numId w:val="14"/>
        </w:numPr>
        <w:spacing w:after="0"/>
        <w:jc w:val="both"/>
        <w:rPr>
          <w:rFonts w:ascii="Myriad Pro" w:eastAsia="Arial" w:hAnsi="Myriad Pro" w:cs="Arial"/>
        </w:rPr>
      </w:pPr>
      <w:r w:rsidRPr="00BA56D2">
        <w:rPr>
          <w:rFonts w:ascii="Myriad Pro" w:eastAsia="Arial" w:hAnsi="Myriad Pro" w:cs="Arial"/>
        </w:rPr>
        <w:t>Promptly notify the Agent of any changes in their banking details, product range, prices, terms of delivery or marketing policy.</w:t>
      </w:r>
    </w:p>
    <w:p w14:paraId="00000023" w14:textId="1BD37817"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6" w:name="_mqk6myoka05b" w:colFirst="0" w:colLast="0"/>
      <w:bookmarkEnd w:id="6"/>
      <w:r w:rsidRPr="00BA56D2">
        <w:rPr>
          <w:rFonts w:ascii="Myriad Pro" w:eastAsia="Arial" w:hAnsi="Myriad Pro" w:cs="Arial"/>
          <w:color w:val="000000"/>
        </w:rPr>
        <w:t>Agent's Remuneration</w:t>
      </w:r>
    </w:p>
    <w:p w14:paraId="00000024" w14:textId="55E9F358"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For fulfilling its obligations under this Agreement, the Agent receives an agency fee in the amount of ____________% (in words: ______________________ percent) of the value of transactions concluded with counterparties found or attracted by the Agent, or in the amount specified in Appendix No. 1.</w:t>
      </w:r>
    </w:p>
    <w:p w14:paraId="00000025" w14:textId="471AEA3D"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basis for calculating and paying remuneration is:</w:t>
      </w:r>
    </w:p>
    <w:p w14:paraId="00000026" w14:textId="77777777" w:rsidR="003343E9" w:rsidRPr="00BA56D2" w:rsidRDefault="00000000" w:rsidP="00BA56D2">
      <w:pPr>
        <w:numPr>
          <w:ilvl w:val="0"/>
          <w:numId w:val="11"/>
        </w:numPr>
        <w:spacing w:after="0"/>
        <w:jc w:val="both"/>
        <w:rPr>
          <w:rFonts w:ascii="Myriad Pro" w:eastAsia="Arial" w:hAnsi="Myriad Pro" w:cs="Arial"/>
        </w:rPr>
      </w:pPr>
      <w:r w:rsidRPr="00BA56D2">
        <w:rPr>
          <w:rFonts w:ascii="Myriad Pro" w:eastAsia="Arial" w:hAnsi="Myriad Pro" w:cs="Arial"/>
        </w:rPr>
        <w:t xml:space="preserve">an agreement concluded between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and the counterparty.</w:t>
      </w:r>
    </w:p>
    <w:p w14:paraId="00000027" w14:textId="77777777" w:rsidR="003343E9" w:rsidRPr="00BA56D2" w:rsidRDefault="00000000" w:rsidP="00BA56D2">
      <w:pPr>
        <w:numPr>
          <w:ilvl w:val="0"/>
          <w:numId w:val="11"/>
        </w:numPr>
        <w:spacing w:after="0"/>
        <w:jc w:val="both"/>
        <w:rPr>
          <w:rFonts w:ascii="Myriad Pro" w:eastAsia="Arial" w:hAnsi="Myriad Pro" w:cs="Arial"/>
        </w:rPr>
      </w:pPr>
      <w:r w:rsidRPr="00BA56D2">
        <w:rPr>
          <w:rFonts w:ascii="Myriad Pro" w:eastAsia="Arial" w:hAnsi="Myriad Pro" w:cs="Arial"/>
        </w:rPr>
        <w:lastRenderedPageBreak/>
        <w:t>payment confirmation from the counterparty;</w:t>
      </w:r>
    </w:p>
    <w:p w14:paraId="00000028" w14:textId="77777777" w:rsidR="003343E9" w:rsidRPr="00BA56D2" w:rsidRDefault="00000000" w:rsidP="00BA56D2">
      <w:pPr>
        <w:numPr>
          <w:ilvl w:val="0"/>
          <w:numId w:val="11"/>
        </w:numPr>
        <w:spacing w:after="0"/>
        <w:jc w:val="both"/>
        <w:rPr>
          <w:rFonts w:ascii="Myriad Pro" w:eastAsia="Arial" w:hAnsi="Myriad Pro" w:cs="Arial"/>
        </w:rPr>
      </w:pPr>
      <w:r w:rsidRPr="00BA56D2">
        <w:rPr>
          <w:rFonts w:ascii="Myriad Pro" w:eastAsia="Arial" w:hAnsi="Myriad Pro" w:cs="Arial"/>
        </w:rPr>
        <w:t>Agent's report on the work done (Appendix No. 3).</w:t>
      </w:r>
    </w:p>
    <w:p w14:paraId="00000029" w14:textId="0B71F638"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Payment of remuneration is made within _ _ _ banking days from the date of receipt of funds from the counterparty or fulfillment of other conditions specified in Appendix No. 1 (for example, delivery of products, execution of a service certificate, etc.).</w:t>
      </w:r>
    </w:p>
    <w:p w14:paraId="0000002A" w14:textId="7384EF8E"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Remuneration is paid to the Agent's current account:</w:t>
      </w:r>
      <w:r w:rsidRPr="00BA56D2">
        <w:rPr>
          <w:rFonts w:ascii="Myriad Pro" w:eastAsia="Arial" w:hAnsi="Myriad Pro" w:cs="Arial"/>
        </w:rPr>
        <w:br/>
        <w:t>___________________________ (specify the bank, banking details, currency, etc.).</w:t>
      </w:r>
    </w:p>
    <w:p w14:paraId="0000002B" w14:textId="11C6BA0B"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In the event of termination of this Agreement, the Principal retains the obligation to pay the Agent remuneration for all transactions concluded during the term of the Agreement, as well as for transactions concluded after the termination, but due to the Agent's activities carried out during the term of this Agreement (if this is clearly documented).</w:t>
      </w:r>
    </w:p>
    <w:p w14:paraId="0000002C" w14:textId="185ACEF0"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If an agreement between the Principal and the Client is reached directly bypassing the Agent, but at the initiative of the client with whom the Agent previously interacted, within 90 calendar days from the date of completion of their interaction, the Agent is also entitled to full remuneration, if he can reasonably prove his participation in attracting the client.</w:t>
      </w:r>
    </w:p>
    <w:p w14:paraId="0000002D" w14:textId="47C8DC54"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7" w:name="_6wkmn54tptzp" w:colFirst="0" w:colLast="0"/>
      <w:bookmarkEnd w:id="7"/>
      <w:r w:rsidRPr="00BA56D2">
        <w:rPr>
          <w:rFonts w:ascii="Myriad Pro" w:eastAsia="Arial" w:hAnsi="Myriad Pro" w:cs="Arial"/>
          <w:color w:val="000000"/>
        </w:rPr>
        <w:t>Term of the Agreement</w:t>
      </w:r>
    </w:p>
    <w:p w14:paraId="0000002E" w14:textId="6CFC9C71"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This Agreement comes into force from the moment of its signing by both Parties and is valid until "_</w:t>
      </w:r>
      <w:r w:rsidRPr="00BA56D2">
        <w:rPr>
          <w:rFonts w:ascii="Myriad Pro" w:eastAsia="Arial" w:hAnsi="Myriad Pro" w:cs="Arial"/>
          <w:b/>
        </w:rPr>
        <w:t>" __________ 20</w:t>
      </w:r>
      <w:r w:rsidRPr="00BA56D2">
        <w:rPr>
          <w:rFonts w:ascii="Myriad Pro" w:eastAsia="Arial" w:hAnsi="Myriad Pro" w:cs="Arial"/>
        </w:rPr>
        <w:t xml:space="preserve"> year.</w:t>
      </w:r>
    </w:p>
    <w:p w14:paraId="0000002F" w14:textId="3AC292F0"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validity period may be extended by a written agreement of the parties drawn up in the form of an additional agreement no later than 30 calendar days before the end of the original validity period.</w:t>
      </w:r>
    </w:p>
    <w:p w14:paraId="00000030" w14:textId="2CF517AF"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Agreement may be terminated prematurely:</w:t>
      </w:r>
    </w:p>
    <w:p w14:paraId="00000031" w14:textId="77777777" w:rsidR="003343E9" w:rsidRPr="00BA56D2" w:rsidRDefault="00000000" w:rsidP="00BA56D2">
      <w:pPr>
        <w:numPr>
          <w:ilvl w:val="0"/>
          <w:numId w:val="5"/>
        </w:numPr>
        <w:spacing w:after="0"/>
        <w:jc w:val="both"/>
        <w:rPr>
          <w:rFonts w:ascii="Myriad Pro" w:eastAsia="Arial" w:hAnsi="Myriad Pro" w:cs="Arial"/>
        </w:rPr>
      </w:pPr>
      <w:r w:rsidRPr="00BA56D2">
        <w:rPr>
          <w:rFonts w:ascii="Myriad Pro" w:eastAsia="Arial" w:hAnsi="Myriad Pro" w:cs="Arial"/>
        </w:rPr>
        <w:t>by mutual written consent of the parties;</w:t>
      </w:r>
    </w:p>
    <w:p w14:paraId="00000032" w14:textId="77777777" w:rsidR="003343E9" w:rsidRPr="00BA56D2" w:rsidRDefault="00000000" w:rsidP="00BA56D2">
      <w:pPr>
        <w:numPr>
          <w:ilvl w:val="0"/>
          <w:numId w:val="5"/>
        </w:numPr>
        <w:spacing w:after="0"/>
        <w:jc w:val="both"/>
        <w:rPr>
          <w:rFonts w:ascii="Myriad Pro" w:eastAsia="Arial" w:hAnsi="Myriad Pro" w:cs="Arial"/>
        </w:rPr>
      </w:pPr>
      <w:r w:rsidRPr="00BA56D2">
        <w:rPr>
          <w:rFonts w:ascii="Myriad Pro" w:eastAsia="Arial" w:hAnsi="Myriad Pro" w:cs="Arial"/>
        </w:rPr>
        <w:t>at the initiative of any of the parties with mandatory written notification for at least ___ (_______) calendar days.</w:t>
      </w:r>
    </w:p>
    <w:p w14:paraId="00000033" w14:textId="77777777" w:rsidR="003343E9" w:rsidRPr="00BA56D2" w:rsidRDefault="00000000" w:rsidP="00BA56D2">
      <w:pPr>
        <w:numPr>
          <w:ilvl w:val="0"/>
          <w:numId w:val="5"/>
        </w:numPr>
        <w:spacing w:after="0"/>
        <w:jc w:val="both"/>
        <w:rPr>
          <w:rFonts w:ascii="Myriad Pro" w:eastAsia="Arial" w:hAnsi="Myriad Pro" w:cs="Arial"/>
        </w:rPr>
      </w:pPr>
      <w:r w:rsidRPr="00BA56D2">
        <w:rPr>
          <w:rFonts w:ascii="Myriad Pro" w:eastAsia="Arial" w:hAnsi="Myriad Pro" w:cs="Arial"/>
        </w:rPr>
        <w:t>in the event of a gross or systematic violation of the terms of this Agreement by one of the parties, the other party has the right to terminate the Agreement unilaterally, notifying the other party in writing and stating the reason.</w:t>
      </w:r>
    </w:p>
    <w:p w14:paraId="00000034" w14:textId="0AC8BF08"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Termination of the Agreement does not release the parties from fulfilling their obligations that arose prior to the date of termination, including obligations to pay agency fees, settlements, return documents and reports.</w:t>
      </w:r>
    </w:p>
    <w:p w14:paraId="00000035" w14:textId="1A65A5CE"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8" w:name="_f9ppzwe53ap1" w:colFirst="0" w:colLast="0"/>
      <w:bookmarkEnd w:id="8"/>
      <w:r w:rsidRPr="00BA56D2">
        <w:rPr>
          <w:rFonts w:ascii="Myriad Pro" w:eastAsia="Arial" w:hAnsi="Myriad Pro" w:cs="Arial"/>
          <w:color w:val="000000"/>
        </w:rPr>
        <w:t>Liability of the parties</w:t>
      </w:r>
    </w:p>
    <w:p w14:paraId="00000036" w14:textId="093FD6AE"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Each of the Parties is responsible for non-performance or improper performance of its obligations under this Agreement in accordance with the terms of this Agreement and applicable law.</w:t>
      </w:r>
    </w:p>
    <w:p w14:paraId="00000037" w14:textId="2CA0C3C6"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Agent is responsible for:</w:t>
      </w:r>
    </w:p>
    <w:p w14:paraId="00000038" w14:textId="77777777" w:rsidR="003343E9" w:rsidRPr="00BA56D2" w:rsidRDefault="00000000" w:rsidP="00BA56D2">
      <w:pPr>
        <w:numPr>
          <w:ilvl w:val="0"/>
          <w:numId w:val="7"/>
        </w:numPr>
        <w:spacing w:after="0"/>
        <w:jc w:val="both"/>
        <w:rPr>
          <w:rFonts w:ascii="Myriad Pro" w:eastAsia="Arial" w:hAnsi="Myriad Pro" w:cs="Arial"/>
        </w:rPr>
      </w:pPr>
      <w:r w:rsidRPr="00BA56D2">
        <w:rPr>
          <w:rFonts w:ascii="Myriad Pro" w:eastAsia="Arial" w:hAnsi="Myriad Pro" w:cs="Arial"/>
        </w:rPr>
        <w:t xml:space="preserve">for losses caused to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as a result of exceeding its authority or improper execution of orders;</w:t>
      </w:r>
    </w:p>
    <w:p w14:paraId="00000039" w14:textId="77777777" w:rsidR="003343E9" w:rsidRPr="00BA56D2" w:rsidRDefault="00000000" w:rsidP="00BA56D2">
      <w:pPr>
        <w:numPr>
          <w:ilvl w:val="0"/>
          <w:numId w:val="7"/>
        </w:numPr>
        <w:spacing w:after="0"/>
        <w:jc w:val="both"/>
        <w:rPr>
          <w:rFonts w:ascii="Myriad Pro" w:eastAsia="Arial" w:hAnsi="Myriad Pro" w:cs="Arial"/>
        </w:rPr>
      </w:pPr>
      <w:r w:rsidRPr="00BA56D2">
        <w:rPr>
          <w:rFonts w:ascii="Myriad Pro" w:eastAsia="Arial" w:hAnsi="Myriad Pro" w:cs="Arial"/>
        </w:rPr>
        <w:lastRenderedPageBreak/>
        <w:t>for actions or omissions that have resulted in misrepresentation of information about the Client's goods/services;</w:t>
      </w:r>
    </w:p>
    <w:p w14:paraId="0000003A" w14:textId="77777777" w:rsidR="003343E9" w:rsidRPr="00BA56D2" w:rsidRDefault="00000000" w:rsidP="00BA56D2">
      <w:pPr>
        <w:numPr>
          <w:ilvl w:val="0"/>
          <w:numId w:val="7"/>
        </w:numPr>
        <w:spacing w:after="0"/>
        <w:jc w:val="both"/>
        <w:rPr>
          <w:rFonts w:ascii="Myriad Pro" w:eastAsia="Arial" w:hAnsi="Myriad Pro" w:cs="Arial"/>
        </w:rPr>
      </w:pPr>
      <w:r w:rsidRPr="00BA56D2">
        <w:rPr>
          <w:rFonts w:ascii="Myriad Pro" w:eastAsia="Arial" w:hAnsi="Myriad Pro" w:cs="Arial"/>
        </w:rPr>
        <w:t xml:space="preserve">for causing damage to the reputation of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due to unfair or unethical behavior when interacting with clients.</w:t>
      </w:r>
    </w:p>
    <w:p w14:paraId="0000003B" w14:textId="0F6937EB"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 xml:space="preserve">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is responsible for:</w:t>
      </w:r>
    </w:p>
    <w:p w14:paraId="0000003C" w14:textId="77777777" w:rsidR="003343E9" w:rsidRPr="00BA56D2" w:rsidRDefault="00000000" w:rsidP="00BA56D2">
      <w:pPr>
        <w:numPr>
          <w:ilvl w:val="0"/>
          <w:numId w:val="10"/>
        </w:numPr>
        <w:spacing w:after="0"/>
        <w:jc w:val="both"/>
        <w:rPr>
          <w:rFonts w:ascii="Myriad Pro" w:eastAsia="Arial" w:hAnsi="Myriad Pro" w:cs="Arial"/>
        </w:rPr>
      </w:pPr>
      <w:r w:rsidRPr="00BA56D2">
        <w:rPr>
          <w:rFonts w:ascii="Myriad Pro" w:eastAsia="Arial" w:hAnsi="Myriad Pro" w:cs="Arial"/>
        </w:rPr>
        <w:t>for late payment of remuneration;</w:t>
      </w:r>
    </w:p>
    <w:p w14:paraId="0000003D" w14:textId="77777777" w:rsidR="003343E9" w:rsidRPr="00BA56D2" w:rsidRDefault="00000000" w:rsidP="00BA56D2">
      <w:pPr>
        <w:numPr>
          <w:ilvl w:val="0"/>
          <w:numId w:val="10"/>
        </w:numPr>
        <w:spacing w:after="0"/>
        <w:jc w:val="both"/>
        <w:rPr>
          <w:rFonts w:ascii="Myriad Pro" w:eastAsia="Arial" w:hAnsi="Myriad Pro" w:cs="Arial"/>
        </w:rPr>
      </w:pPr>
      <w:r w:rsidRPr="00BA56D2">
        <w:rPr>
          <w:rFonts w:ascii="Myriad Pro" w:eastAsia="Arial" w:hAnsi="Myriad Pro" w:cs="Arial"/>
        </w:rPr>
        <w:t>for transmitting incomplete, unreliable or outdated information to the Agent, which resulted in distortion of the terms of offers to customers;</w:t>
      </w:r>
    </w:p>
    <w:p w14:paraId="0000003E" w14:textId="77777777" w:rsidR="003343E9" w:rsidRPr="00BA56D2" w:rsidRDefault="00000000" w:rsidP="00BA56D2">
      <w:pPr>
        <w:numPr>
          <w:ilvl w:val="0"/>
          <w:numId w:val="10"/>
        </w:numPr>
        <w:spacing w:after="0"/>
        <w:jc w:val="both"/>
        <w:rPr>
          <w:rFonts w:ascii="Myriad Pro" w:eastAsia="Arial" w:hAnsi="Myriad Pro" w:cs="Arial"/>
        </w:rPr>
      </w:pPr>
      <w:r w:rsidRPr="00BA56D2">
        <w:rPr>
          <w:rFonts w:ascii="Myriad Pro" w:eastAsia="Arial" w:hAnsi="Myriad Pro" w:cs="Arial"/>
        </w:rPr>
        <w:t>for non-fulfillment of obligations to clients attracted by the Agent.</w:t>
      </w:r>
    </w:p>
    <w:p w14:paraId="0000003F" w14:textId="4E48E295"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In case of losses, the parties are obliged to compensate each other for direct documented expenses and losses.</w:t>
      </w:r>
    </w:p>
    <w:p w14:paraId="00000040" w14:textId="58798738"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Parties are not responsible for lost profits, unless otherwise specified in the special appendix.</w:t>
      </w:r>
    </w:p>
    <w:p w14:paraId="00000041" w14:textId="6F32C783"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9" w:name="_qcr84zxrgpmq" w:colFirst="0" w:colLast="0"/>
      <w:bookmarkEnd w:id="9"/>
      <w:r w:rsidRPr="00BA56D2">
        <w:rPr>
          <w:rFonts w:ascii="Myriad Pro" w:eastAsia="Arial" w:hAnsi="Myriad Pro" w:cs="Arial"/>
          <w:color w:val="000000"/>
        </w:rPr>
        <w:t>Privacy Policy</w:t>
      </w:r>
    </w:p>
    <w:p w14:paraId="00000042" w14:textId="263C5575"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Agent undertakes to maintain confidentiality regarding:</w:t>
      </w:r>
    </w:p>
    <w:p w14:paraId="00000043" w14:textId="77777777" w:rsidR="003343E9" w:rsidRPr="00BA56D2" w:rsidRDefault="00000000" w:rsidP="00BA56D2">
      <w:pPr>
        <w:numPr>
          <w:ilvl w:val="0"/>
          <w:numId w:val="6"/>
        </w:numPr>
        <w:spacing w:after="0"/>
        <w:jc w:val="both"/>
        <w:rPr>
          <w:rFonts w:ascii="Myriad Pro" w:eastAsia="Arial" w:hAnsi="Myriad Pro" w:cs="Arial"/>
        </w:rPr>
      </w:pPr>
      <w:r w:rsidRPr="00BA56D2">
        <w:rPr>
          <w:rFonts w:ascii="Myriad Pro" w:eastAsia="Arial" w:hAnsi="Myriad Pro" w:cs="Arial"/>
        </w:rPr>
        <w:t>all documents, information, terms of cooperation and technical information provided to the Client by the Client;</w:t>
      </w:r>
    </w:p>
    <w:p w14:paraId="00000044" w14:textId="77777777" w:rsidR="003343E9" w:rsidRPr="00BA56D2" w:rsidRDefault="00000000" w:rsidP="00BA56D2">
      <w:pPr>
        <w:numPr>
          <w:ilvl w:val="0"/>
          <w:numId w:val="6"/>
        </w:numPr>
        <w:spacing w:after="0"/>
        <w:jc w:val="both"/>
        <w:rPr>
          <w:rFonts w:ascii="Myriad Pro" w:eastAsia="Arial" w:hAnsi="Myriad Pro" w:cs="Arial"/>
        </w:rPr>
      </w:pPr>
      <w:r w:rsidRPr="00BA56D2">
        <w:rPr>
          <w:rFonts w:ascii="Myriad Pro" w:eastAsia="Arial" w:hAnsi="Myriad Pro" w:cs="Arial"/>
        </w:rPr>
        <w:t xml:space="preserve">information about the </w:t>
      </w:r>
      <w:proofErr w:type="gramStart"/>
      <w:r w:rsidRPr="00BA56D2">
        <w:rPr>
          <w:rFonts w:ascii="Myriad Pro" w:eastAsia="Arial" w:hAnsi="Myriad Pro" w:cs="Arial"/>
        </w:rPr>
        <w:t>Principal's</w:t>
      </w:r>
      <w:proofErr w:type="gramEnd"/>
      <w:r w:rsidRPr="00BA56D2">
        <w:rPr>
          <w:rFonts w:ascii="Myriad Pro" w:eastAsia="Arial" w:hAnsi="Myriad Pro" w:cs="Arial"/>
        </w:rPr>
        <w:t xml:space="preserve"> clients.</w:t>
      </w:r>
    </w:p>
    <w:p w14:paraId="00000045" w14:textId="77777777" w:rsidR="003343E9" w:rsidRPr="00BA56D2" w:rsidRDefault="00000000" w:rsidP="00BA56D2">
      <w:pPr>
        <w:numPr>
          <w:ilvl w:val="0"/>
          <w:numId w:val="6"/>
        </w:numPr>
        <w:spacing w:after="0"/>
        <w:jc w:val="both"/>
        <w:rPr>
          <w:rFonts w:ascii="Myriad Pro" w:eastAsia="Arial" w:hAnsi="Myriad Pro" w:cs="Arial"/>
        </w:rPr>
      </w:pPr>
      <w:r w:rsidRPr="00BA56D2">
        <w:rPr>
          <w:rFonts w:ascii="Myriad Pro" w:eastAsia="Arial" w:hAnsi="Myriad Pro" w:cs="Arial"/>
        </w:rPr>
        <w:t xml:space="preserve">commercial policy, settlement rates, surcharges, and internal documentation of the </w:t>
      </w:r>
      <w:proofErr w:type="gramStart"/>
      <w:r w:rsidRPr="00BA56D2">
        <w:rPr>
          <w:rFonts w:ascii="Myriad Pro" w:eastAsia="Arial" w:hAnsi="Myriad Pro" w:cs="Arial"/>
        </w:rPr>
        <w:t>Principal</w:t>
      </w:r>
      <w:proofErr w:type="gramEnd"/>
      <w:r w:rsidRPr="00BA56D2">
        <w:rPr>
          <w:rFonts w:ascii="Myriad Pro" w:eastAsia="Arial" w:hAnsi="Myriad Pro" w:cs="Arial"/>
        </w:rPr>
        <w:t>.</w:t>
      </w:r>
    </w:p>
    <w:p w14:paraId="00000046" w14:textId="15B87DEA"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confidentiality obligation is valid for the duration of this Agreement, as well as for 3 (three) years after its termination or termination, regardless of the reasons.</w:t>
      </w:r>
    </w:p>
    <w:p w14:paraId="00000047" w14:textId="64FC5121"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Agent may disclose confidential information only to:</w:t>
      </w:r>
    </w:p>
    <w:p w14:paraId="00000048" w14:textId="77777777" w:rsidR="003343E9" w:rsidRPr="00BA56D2" w:rsidRDefault="00000000" w:rsidP="00BA56D2">
      <w:pPr>
        <w:numPr>
          <w:ilvl w:val="0"/>
          <w:numId w:val="2"/>
        </w:numPr>
        <w:spacing w:after="0"/>
        <w:jc w:val="both"/>
        <w:rPr>
          <w:rFonts w:ascii="Myriad Pro" w:eastAsia="Arial" w:hAnsi="Myriad Pro" w:cs="Arial"/>
        </w:rPr>
      </w:pPr>
      <w:r w:rsidRPr="00BA56D2">
        <w:rPr>
          <w:rFonts w:ascii="Myriad Pro" w:eastAsia="Arial" w:hAnsi="Myriad Pro" w:cs="Arial"/>
        </w:rPr>
        <w:t xml:space="preserve">with the written permission of the </w:t>
      </w:r>
      <w:proofErr w:type="gramStart"/>
      <w:r w:rsidRPr="00BA56D2">
        <w:rPr>
          <w:rFonts w:ascii="Myriad Pro" w:eastAsia="Arial" w:hAnsi="Myriad Pro" w:cs="Arial"/>
        </w:rPr>
        <w:t>Principal</w:t>
      </w:r>
      <w:proofErr w:type="gramEnd"/>
      <w:r w:rsidRPr="00BA56D2">
        <w:rPr>
          <w:rFonts w:ascii="Myriad Pro" w:eastAsia="Arial" w:hAnsi="Myriad Pro" w:cs="Arial"/>
        </w:rPr>
        <w:t>;</w:t>
      </w:r>
    </w:p>
    <w:p w14:paraId="00000049" w14:textId="77777777" w:rsidR="003343E9" w:rsidRPr="00BA56D2" w:rsidRDefault="00000000" w:rsidP="00BA56D2">
      <w:pPr>
        <w:numPr>
          <w:ilvl w:val="0"/>
          <w:numId w:val="2"/>
        </w:numPr>
        <w:spacing w:after="0"/>
        <w:jc w:val="both"/>
        <w:rPr>
          <w:rFonts w:ascii="Myriad Pro" w:eastAsia="Arial" w:hAnsi="Myriad Pro" w:cs="Arial"/>
        </w:rPr>
      </w:pPr>
      <w:r w:rsidRPr="00BA56D2">
        <w:rPr>
          <w:rFonts w:ascii="Myriad Pro" w:eastAsia="Arial" w:hAnsi="Myriad Pro" w:cs="Arial"/>
        </w:rPr>
        <w:t xml:space="preserve">at the request of public authorities on the basis of the law (the Agent must immediately notify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of such disclosure).</w:t>
      </w:r>
    </w:p>
    <w:p w14:paraId="0000004A" w14:textId="4D5B05A5"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 xml:space="preserve">In case of violation of the terms of confidentiality, the Agent is obliged to compensate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for the documented losses caused, and may also be held liable in accordance with the applicable law.</w:t>
      </w:r>
    </w:p>
    <w:p w14:paraId="0000004B" w14:textId="128589AD"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10" w:name="_darpocr6zp7u" w:colFirst="0" w:colLast="0"/>
      <w:bookmarkEnd w:id="10"/>
      <w:r w:rsidRPr="00BA56D2">
        <w:rPr>
          <w:rFonts w:ascii="Myriad Pro" w:eastAsia="Arial" w:hAnsi="Myriad Pro" w:cs="Arial"/>
          <w:color w:val="000000"/>
        </w:rPr>
        <w:t>Force Majeure (Force Majeure circumstances)</w:t>
      </w:r>
    </w:p>
    <w:p w14:paraId="0000004C" w14:textId="3F7F50AD"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Parties are released from liability for partial or complete non-performance of obligations under this Agreement, if such non-performance is caused by force majeure circumstances that arose after the conclusion of the Agreement and are beyond the control of the Parties.</w:t>
      </w:r>
    </w:p>
    <w:p w14:paraId="0000004D" w14:textId="258FDB8F"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Force majeure circumstances under this Agreement are understood as:</w:t>
      </w:r>
    </w:p>
    <w:p w14:paraId="0000004E" w14:textId="77777777" w:rsidR="003343E9" w:rsidRPr="00BA56D2" w:rsidRDefault="00000000" w:rsidP="00BA56D2">
      <w:pPr>
        <w:numPr>
          <w:ilvl w:val="0"/>
          <w:numId w:val="1"/>
        </w:numPr>
        <w:spacing w:after="0"/>
        <w:jc w:val="both"/>
        <w:rPr>
          <w:rFonts w:ascii="Myriad Pro" w:eastAsia="Arial" w:hAnsi="Myriad Pro" w:cs="Arial"/>
        </w:rPr>
      </w:pPr>
      <w:r w:rsidRPr="00BA56D2">
        <w:rPr>
          <w:rFonts w:ascii="Myriad Pro" w:eastAsia="Arial" w:hAnsi="Myriad Pro" w:cs="Arial"/>
        </w:rPr>
        <w:t>natural disasters (floods, earthquakes, hurricanes, etc.);</w:t>
      </w:r>
    </w:p>
    <w:p w14:paraId="0000004F" w14:textId="77777777" w:rsidR="003343E9" w:rsidRPr="00BA56D2" w:rsidRDefault="00000000" w:rsidP="00BA56D2">
      <w:pPr>
        <w:numPr>
          <w:ilvl w:val="0"/>
          <w:numId w:val="1"/>
        </w:numPr>
        <w:spacing w:after="0"/>
        <w:jc w:val="both"/>
        <w:rPr>
          <w:rFonts w:ascii="Myriad Pro" w:eastAsia="Arial" w:hAnsi="Myriad Pro" w:cs="Arial"/>
        </w:rPr>
      </w:pPr>
      <w:r w:rsidRPr="00BA56D2">
        <w:rPr>
          <w:rFonts w:ascii="Myriad Pro" w:eastAsia="Arial" w:hAnsi="Myriad Pro" w:cs="Arial"/>
        </w:rPr>
        <w:t>fires, accidents on engineering networks;</w:t>
      </w:r>
    </w:p>
    <w:p w14:paraId="00000050" w14:textId="77777777" w:rsidR="003343E9" w:rsidRPr="00BA56D2" w:rsidRDefault="00000000" w:rsidP="00BA56D2">
      <w:pPr>
        <w:numPr>
          <w:ilvl w:val="0"/>
          <w:numId w:val="1"/>
        </w:numPr>
        <w:spacing w:after="0"/>
        <w:jc w:val="both"/>
        <w:rPr>
          <w:rFonts w:ascii="Myriad Pro" w:eastAsia="Arial" w:hAnsi="Myriad Pro" w:cs="Arial"/>
        </w:rPr>
      </w:pPr>
      <w:r w:rsidRPr="00BA56D2">
        <w:rPr>
          <w:rFonts w:ascii="Myriad Pro" w:eastAsia="Arial" w:hAnsi="Myriad Pro" w:cs="Arial"/>
        </w:rPr>
        <w:t>military actions, mobilizations, acts of terrorism;</w:t>
      </w:r>
    </w:p>
    <w:p w14:paraId="00000051" w14:textId="77777777" w:rsidR="003343E9" w:rsidRPr="00BA56D2" w:rsidRDefault="00000000" w:rsidP="00BA56D2">
      <w:pPr>
        <w:numPr>
          <w:ilvl w:val="0"/>
          <w:numId w:val="1"/>
        </w:numPr>
        <w:spacing w:after="0"/>
        <w:jc w:val="both"/>
        <w:rPr>
          <w:rFonts w:ascii="Myriad Pro" w:eastAsia="Arial" w:hAnsi="Myriad Pro" w:cs="Arial"/>
        </w:rPr>
      </w:pPr>
      <w:r w:rsidRPr="00BA56D2">
        <w:rPr>
          <w:rFonts w:ascii="Myriad Pro" w:eastAsia="Arial" w:hAnsi="Myriad Pro" w:cs="Arial"/>
        </w:rPr>
        <w:lastRenderedPageBreak/>
        <w:t>actions of state or municipal authorities, restrictive measures (including export / import restrictions, sanitary bans, quarantines);</w:t>
      </w:r>
    </w:p>
    <w:p w14:paraId="00000052" w14:textId="77777777" w:rsidR="003343E9" w:rsidRPr="00BA56D2" w:rsidRDefault="00000000" w:rsidP="00BA56D2">
      <w:pPr>
        <w:numPr>
          <w:ilvl w:val="0"/>
          <w:numId w:val="1"/>
        </w:numPr>
        <w:spacing w:after="0"/>
        <w:jc w:val="both"/>
        <w:rPr>
          <w:rFonts w:ascii="Myriad Pro" w:eastAsia="Arial" w:hAnsi="Myriad Pro" w:cs="Arial"/>
        </w:rPr>
      </w:pPr>
      <w:r w:rsidRPr="00BA56D2">
        <w:rPr>
          <w:rFonts w:ascii="Myriad Pro" w:eastAsia="Arial" w:hAnsi="Myriad Pro" w:cs="Arial"/>
        </w:rPr>
        <w:t>mass strikes, disruptions in the transport or banking system.</w:t>
      </w:r>
    </w:p>
    <w:p w14:paraId="00000053" w14:textId="07B06130"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party affected by force majeure undertakes to:</w:t>
      </w:r>
    </w:p>
    <w:p w14:paraId="00000054" w14:textId="77777777" w:rsidR="003343E9" w:rsidRPr="00BA56D2" w:rsidRDefault="00000000" w:rsidP="00BA56D2">
      <w:pPr>
        <w:numPr>
          <w:ilvl w:val="0"/>
          <w:numId w:val="4"/>
        </w:numPr>
        <w:spacing w:after="0"/>
        <w:jc w:val="both"/>
        <w:rPr>
          <w:rFonts w:ascii="Myriad Pro" w:eastAsia="Arial" w:hAnsi="Myriad Pro" w:cs="Arial"/>
        </w:rPr>
      </w:pPr>
      <w:r w:rsidRPr="00BA56D2">
        <w:rPr>
          <w:rFonts w:ascii="Myriad Pro" w:eastAsia="Arial" w:hAnsi="Myriad Pro" w:cs="Arial"/>
        </w:rPr>
        <w:t>immediately notify the other Party of the occurrence of circumstances;</w:t>
      </w:r>
    </w:p>
    <w:p w14:paraId="00000055" w14:textId="77777777" w:rsidR="003343E9" w:rsidRPr="00BA56D2" w:rsidRDefault="00000000" w:rsidP="00BA56D2">
      <w:pPr>
        <w:numPr>
          <w:ilvl w:val="0"/>
          <w:numId w:val="4"/>
        </w:numPr>
        <w:spacing w:after="0"/>
        <w:jc w:val="both"/>
        <w:rPr>
          <w:rFonts w:ascii="Myriad Pro" w:eastAsia="Arial" w:hAnsi="Myriad Pro" w:cs="Arial"/>
        </w:rPr>
      </w:pPr>
      <w:r w:rsidRPr="00BA56D2">
        <w:rPr>
          <w:rFonts w:ascii="Myriad Pro" w:eastAsia="Arial" w:hAnsi="Myriad Pro" w:cs="Arial"/>
        </w:rPr>
        <w:t>send a documentary confirmation of the fact and duration of such circumstances within 5 (five) calendar days (for example, a certificate from the Chamber of Commerce and Industry or the relevant state body).</w:t>
      </w:r>
    </w:p>
    <w:p w14:paraId="00000056" w14:textId="71FA3357"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term of performance of obligations under this Agreement is suspended for the duration of force majeure and its consequences.</w:t>
      </w:r>
    </w:p>
    <w:p w14:paraId="00000057" w14:textId="638DF8ED"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If force majeure circumstances continue for more than 60 (sixty) consecutive calendar days, each of the Parties has the right to unilaterally cancel further performance of the Agreement by notifying the other Party in writing. At the same time, the Parties undertake to make mutual settlements for actually fulfilled obligations as of the date of termination.</w:t>
      </w:r>
    </w:p>
    <w:p w14:paraId="00000058" w14:textId="4A205774"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11" w:name="_bw33fhoo0sqo" w:colFirst="0" w:colLast="0"/>
      <w:bookmarkEnd w:id="11"/>
      <w:r w:rsidRPr="00BA56D2">
        <w:rPr>
          <w:rFonts w:ascii="Myriad Pro" w:eastAsia="Arial" w:hAnsi="Myriad Pro" w:cs="Arial"/>
          <w:color w:val="000000"/>
        </w:rPr>
        <w:t>Dispute resolution</w:t>
      </w:r>
    </w:p>
    <w:p w14:paraId="00000059" w14:textId="4505F8A3"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All disputes, disagreements and claims arising between the Parties in connection with this Agreement are subject to settlement through negotiations, consultations, and business correspondence.</w:t>
      </w:r>
    </w:p>
    <w:p w14:paraId="0000005A" w14:textId="6126CE04"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party making the claim is obliged to send it in writing with the attachment of all documents justifying the position. The party that received the claim must review it and provide a reasoned response within 10 (ten) business days.</w:t>
      </w:r>
    </w:p>
    <w:p w14:paraId="0000005B" w14:textId="4FF87A7C"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 xml:space="preserve">If it is impossible to settle the dispute in a pre-trial manner within 30 (thirty) calendar days, the dispute is subject to resolution in an arbitration court at the location of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(unless otherwise provided by the supplementary agreement).</w:t>
      </w:r>
    </w:p>
    <w:p w14:paraId="0000005C" w14:textId="75CEE819"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Applicable law: ___________________________________ (specify the jurisdiction, for example: "legislation of the Kyrgyz Republic").</w:t>
      </w:r>
    </w:p>
    <w:p w14:paraId="0000005D" w14:textId="03928B17" w:rsidR="003343E9" w:rsidRPr="00BA56D2" w:rsidRDefault="00000000" w:rsidP="00BA56D2">
      <w:pPr>
        <w:pStyle w:val="a5"/>
        <w:numPr>
          <w:ilvl w:val="1"/>
          <w:numId w:val="14"/>
        </w:numPr>
        <w:spacing w:after="0"/>
        <w:ind w:left="426"/>
        <w:jc w:val="both"/>
        <w:rPr>
          <w:rFonts w:ascii="Myriad Pro" w:eastAsia="Arial" w:hAnsi="Myriad Pro" w:cs="Arial"/>
        </w:rPr>
      </w:pPr>
      <w:r w:rsidRPr="00BA56D2">
        <w:rPr>
          <w:rFonts w:ascii="Myriad Pro" w:eastAsia="Arial" w:hAnsi="Myriad Pro" w:cs="Arial"/>
        </w:rPr>
        <w:t>The arbitral award is final and is subject to enforcement in accordance with the procedure established by law. The costs associated with arbitration are borne by the party found guilty or distributed by a court decision.</w:t>
      </w:r>
    </w:p>
    <w:p w14:paraId="0000005E" w14:textId="4A9C4275" w:rsidR="003343E9" w:rsidRPr="00BA56D2" w:rsidRDefault="00000000" w:rsidP="00BA56D2">
      <w:pPr>
        <w:pStyle w:val="3"/>
        <w:keepNext w:val="0"/>
        <w:keepLines w:val="0"/>
        <w:numPr>
          <w:ilvl w:val="0"/>
          <w:numId w:val="14"/>
        </w:numPr>
        <w:jc w:val="center"/>
        <w:rPr>
          <w:rFonts w:ascii="Myriad Pro" w:eastAsia="Arial" w:hAnsi="Myriad Pro" w:cs="Arial"/>
          <w:color w:val="000000"/>
        </w:rPr>
      </w:pPr>
      <w:bookmarkStart w:id="12" w:name="_wktlho0mkfb" w:colFirst="0" w:colLast="0"/>
      <w:bookmarkEnd w:id="12"/>
      <w:r w:rsidRPr="00BA56D2">
        <w:rPr>
          <w:rFonts w:ascii="Myriad Pro" w:eastAsia="Arial" w:hAnsi="Myriad Pro" w:cs="Arial"/>
          <w:color w:val="000000"/>
        </w:rPr>
        <w:t>Final provisions</w:t>
      </w:r>
    </w:p>
    <w:p w14:paraId="0000005F" w14:textId="71D392AE" w:rsidR="003343E9" w:rsidRPr="00BA56D2" w:rsidRDefault="00000000" w:rsidP="00BA56D2">
      <w:pPr>
        <w:pStyle w:val="a5"/>
        <w:numPr>
          <w:ilvl w:val="1"/>
          <w:numId w:val="14"/>
        </w:numPr>
        <w:spacing w:after="0"/>
        <w:ind w:left="567" w:hanging="484"/>
        <w:jc w:val="both"/>
        <w:rPr>
          <w:rFonts w:ascii="Myriad Pro" w:eastAsia="Arial" w:hAnsi="Myriad Pro" w:cs="Arial"/>
        </w:rPr>
      </w:pPr>
      <w:r w:rsidRPr="00BA56D2">
        <w:rPr>
          <w:rFonts w:ascii="Myriad Pro" w:eastAsia="Arial" w:hAnsi="Myriad Pro" w:cs="Arial"/>
        </w:rPr>
        <w:t>This Agreement is drawn up in two copies in Russian (or Russian and English-at the choice of the parties), having equal legal force, one copy for each Party.</w:t>
      </w:r>
    </w:p>
    <w:p w14:paraId="00000060" w14:textId="48D1140B" w:rsidR="003343E9" w:rsidRPr="00BA56D2" w:rsidRDefault="00000000" w:rsidP="00BA56D2">
      <w:pPr>
        <w:pStyle w:val="a5"/>
        <w:numPr>
          <w:ilvl w:val="1"/>
          <w:numId w:val="14"/>
        </w:numPr>
        <w:spacing w:after="0"/>
        <w:ind w:left="567" w:hanging="484"/>
        <w:jc w:val="both"/>
        <w:rPr>
          <w:rFonts w:ascii="Myriad Pro" w:eastAsia="Arial" w:hAnsi="Myriad Pro" w:cs="Arial"/>
        </w:rPr>
      </w:pPr>
      <w:r w:rsidRPr="00BA56D2">
        <w:rPr>
          <w:rFonts w:ascii="Myriad Pro" w:eastAsia="Arial" w:hAnsi="Myriad Pro" w:cs="Arial"/>
        </w:rPr>
        <w:t>All amendments and additions to this Agreement are valid only if they are executed in writing and signed by authorized representatives of both Parties.</w:t>
      </w:r>
    </w:p>
    <w:p w14:paraId="00000061" w14:textId="72CF41D9" w:rsidR="003343E9" w:rsidRPr="00BA56D2" w:rsidRDefault="00000000" w:rsidP="00BA56D2">
      <w:pPr>
        <w:pStyle w:val="a5"/>
        <w:numPr>
          <w:ilvl w:val="1"/>
          <w:numId w:val="14"/>
        </w:numPr>
        <w:spacing w:after="0"/>
        <w:ind w:left="567" w:hanging="484"/>
        <w:jc w:val="both"/>
        <w:rPr>
          <w:rFonts w:ascii="Myriad Pro" w:eastAsia="Arial" w:hAnsi="Myriad Pro" w:cs="Arial"/>
        </w:rPr>
      </w:pPr>
      <w:r w:rsidRPr="00BA56D2">
        <w:rPr>
          <w:rFonts w:ascii="Myriad Pro" w:eastAsia="Arial" w:hAnsi="Myriad Pro" w:cs="Arial"/>
        </w:rPr>
        <w:t>The annexes to this Agreement are an integral part of it. In case of contradictions between the text of the main Agreement and the annexes, the text of the main document takes precedence, unless otherwise agreed in writing.</w:t>
      </w:r>
    </w:p>
    <w:p w14:paraId="00000062" w14:textId="27F69775" w:rsidR="003343E9" w:rsidRPr="00BA56D2" w:rsidRDefault="00000000" w:rsidP="00BA56D2">
      <w:pPr>
        <w:pStyle w:val="a5"/>
        <w:numPr>
          <w:ilvl w:val="1"/>
          <w:numId w:val="14"/>
        </w:numPr>
        <w:spacing w:after="0"/>
        <w:ind w:left="567" w:hanging="484"/>
        <w:jc w:val="both"/>
        <w:rPr>
          <w:rFonts w:ascii="Myriad Pro" w:eastAsia="Arial" w:hAnsi="Myriad Pro" w:cs="Arial"/>
        </w:rPr>
      </w:pPr>
      <w:r w:rsidRPr="00BA56D2">
        <w:rPr>
          <w:rFonts w:ascii="Myriad Pro" w:eastAsia="Arial" w:hAnsi="Myriad Pro" w:cs="Arial"/>
        </w:rPr>
        <w:t>Correspondence and exchange of legally significant documents may be carried out at:</w:t>
      </w:r>
    </w:p>
    <w:p w14:paraId="00000063" w14:textId="77777777" w:rsidR="003343E9" w:rsidRPr="00BA56D2" w:rsidRDefault="00000000" w:rsidP="00BA56D2">
      <w:pPr>
        <w:numPr>
          <w:ilvl w:val="0"/>
          <w:numId w:val="9"/>
        </w:numPr>
        <w:spacing w:after="0"/>
        <w:jc w:val="both"/>
        <w:rPr>
          <w:rFonts w:ascii="Myriad Pro" w:eastAsia="Arial" w:hAnsi="Myriad Pro" w:cs="Arial"/>
        </w:rPr>
      </w:pPr>
      <w:r w:rsidRPr="00BA56D2">
        <w:rPr>
          <w:rFonts w:ascii="Myriad Pro" w:eastAsia="Arial" w:hAnsi="Myriad Pro" w:cs="Arial"/>
        </w:rPr>
        <w:lastRenderedPageBreak/>
        <w:t>by fax.</w:t>
      </w:r>
    </w:p>
    <w:p w14:paraId="00000064" w14:textId="77777777" w:rsidR="003343E9" w:rsidRPr="00BA56D2" w:rsidRDefault="00000000" w:rsidP="00BA56D2">
      <w:pPr>
        <w:numPr>
          <w:ilvl w:val="0"/>
          <w:numId w:val="9"/>
        </w:numPr>
        <w:spacing w:after="0"/>
        <w:jc w:val="both"/>
        <w:rPr>
          <w:rFonts w:ascii="Myriad Pro" w:eastAsia="Arial" w:hAnsi="Myriad Pro" w:cs="Arial"/>
        </w:rPr>
      </w:pPr>
      <w:r w:rsidRPr="00BA56D2">
        <w:rPr>
          <w:rFonts w:ascii="Myriad Pro" w:eastAsia="Arial" w:hAnsi="Myriad Pro" w:cs="Arial"/>
        </w:rPr>
        <w:t>email address (if there is a confirmation of delivery).</w:t>
      </w:r>
    </w:p>
    <w:p w14:paraId="00000065" w14:textId="77777777" w:rsidR="003343E9" w:rsidRPr="00BA56D2" w:rsidRDefault="00000000" w:rsidP="00BA56D2">
      <w:pPr>
        <w:numPr>
          <w:ilvl w:val="0"/>
          <w:numId w:val="9"/>
        </w:numPr>
        <w:spacing w:after="0"/>
        <w:jc w:val="both"/>
        <w:rPr>
          <w:rFonts w:ascii="Myriad Pro" w:eastAsia="Arial" w:hAnsi="Myriad Pro" w:cs="Arial"/>
        </w:rPr>
      </w:pPr>
      <w:r w:rsidRPr="00BA56D2">
        <w:rPr>
          <w:rFonts w:ascii="Myriad Pro" w:eastAsia="Arial" w:hAnsi="Myriad Pro" w:cs="Arial"/>
        </w:rPr>
        <w:t>through electronic document management systems (if there is a qualified electronic signature).</w:t>
      </w:r>
    </w:p>
    <w:p w14:paraId="00000066" w14:textId="4243ED6B" w:rsidR="003343E9" w:rsidRPr="00BA56D2" w:rsidRDefault="00000000" w:rsidP="00BA56D2">
      <w:pPr>
        <w:pStyle w:val="a5"/>
        <w:numPr>
          <w:ilvl w:val="1"/>
          <w:numId w:val="14"/>
        </w:numPr>
        <w:spacing w:after="0"/>
        <w:ind w:left="426" w:hanging="484"/>
        <w:jc w:val="both"/>
        <w:rPr>
          <w:rFonts w:ascii="Myriad Pro" w:eastAsia="Arial" w:hAnsi="Myriad Pro" w:cs="Arial"/>
        </w:rPr>
      </w:pPr>
      <w:r w:rsidRPr="00BA56D2">
        <w:rPr>
          <w:rFonts w:ascii="Myriad Pro" w:eastAsia="Arial" w:hAnsi="Myriad Pro" w:cs="Arial"/>
        </w:rPr>
        <w:t>Neither Party has the right to transfer its rights and obligations under this Agreement to third parties without the prior written consent of the other Party, except in cases of assignment of rights to receive agency remuneration.</w:t>
      </w:r>
    </w:p>
    <w:p w14:paraId="00000067" w14:textId="7BAB9B7C" w:rsidR="003343E9" w:rsidRPr="00BA56D2" w:rsidRDefault="00000000" w:rsidP="00BA56D2">
      <w:pPr>
        <w:pStyle w:val="a5"/>
        <w:numPr>
          <w:ilvl w:val="1"/>
          <w:numId w:val="14"/>
        </w:numPr>
        <w:spacing w:after="0"/>
        <w:ind w:left="426" w:hanging="484"/>
        <w:jc w:val="both"/>
        <w:rPr>
          <w:rFonts w:ascii="Myriad Pro" w:eastAsia="Arial" w:hAnsi="Myriad Pro" w:cs="Arial"/>
        </w:rPr>
      </w:pPr>
      <w:r w:rsidRPr="00BA56D2">
        <w:rPr>
          <w:rFonts w:ascii="Myriad Pro" w:eastAsia="Arial" w:hAnsi="Myriad Pro" w:cs="Arial"/>
        </w:rPr>
        <w:t>Upon termination of the Agreement for any reason, the Agent must:</w:t>
      </w:r>
    </w:p>
    <w:p w14:paraId="00000068" w14:textId="77777777" w:rsidR="003343E9" w:rsidRPr="00BA56D2" w:rsidRDefault="00000000" w:rsidP="00BA56D2">
      <w:pPr>
        <w:numPr>
          <w:ilvl w:val="0"/>
          <w:numId w:val="12"/>
        </w:numPr>
        <w:spacing w:after="0"/>
        <w:jc w:val="both"/>
        <w:rPr>
          <w:rFonts w:ascii="Myriad Pro" w:eastAsia="Arial" w:hAnsi="Myriad Pro" w:cs="Arial"/>
        </w:rPr>
      </w:pPr>
      <w:r w:rsidRPr="00BA56D2">
        <w:rPr>
          <w:rFonts w:ascii="Myriad Pro" w:eastAsia="Arial" w:hAnsi="Myriad Pro" w:cs="Arial"/>
        </w:rPr>
        <w:t xml:space="preserve">submit all accounting and supporting documents to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within 5 (five) business days;</w:t>
      </w:r>
    </w:p>
    <w:p w14:paraId="00000069" w14:textId="77777777" w:rsidR="003343E9" w:rsidRPr="00BA56D2" w:rsidRDefault="00000000" w:rsidP="00BA56D2">
      <w:pPr>
        <w:numPr>
          <w:ilvl w:val="0"/>
          <w:numId w:val="12"/>
        </w:numPr>
        <w:spacing w:after="0"/>
        <w:jc w:val="both"/>
        <w:rPr>
          <w:rFonts w:ascii="Myriad Pro" w:eastAsia="Arial" w:hAnsi="Myriad Pro" w:cs="Arial"/>
        </w:rPr>
      </w:pPr>
      <w:r w:rsidRPr="00BA56D2">
        <w:rPr>
          <w:rFonts w:ascii="Myriad Pro" w:eastAsia="Arial" w:hAnsi="Myriad Pro" w:cs="Arial"/>
        </w:rPr>
        <w:t>Stop using the Client's brand names, logos, and confidential information.</w:t>
      </w:r>
    </w:p>
    <w:p w14:paraId="0000006A" w14:textId="77777777" w:rsidR="003343E9" w:rsidRPr="00BA56D2" w:rsidRDefault="00000000" w:rsidP="00BA56D2">
      <w:pPr>
        <w:numPr>
          <w:ilvl w:val="0"/>
          <w:numId w:val="12"/>
        </w:numPr>
        <w:spacing w:after="0"/>
        <w:jc w:val="both"/>
        <w:rPr>
          <w:rFonts w:ascii="Myriad Pro" w:eastAsia="Arial" w:hAnsi="Myriad Pro" w:cs="Arial"/>
        </w:rPr>
      </w:pPr>
      <w:r w:rsidRPr="00BA56D2">
        <w:rPr>
          <w:rFonts w:ascii="Myriad Pro" w:eastAsia="Arial" w:hAnsi="Myriad Pro" w:cs="Arial"/>
        </w:rPr>
        <w:t xml:space="preserve">do not act on behalf of the </w:t>
      </w:r>
      <w:proofErr w:type="gramStart"/>
      <w:r w:rsidRPr="00BA56D2">
        <w:rPr>
          <w:rFonts w:ascii="Myriad Pro" w:eastAsia="Arial" w:hAnsi="Myriad Pro" w:cs="Arial"/>
        </w:rPr>
        <w:t>Principal</w:t>
      </w:r>
      <w:proofErr w:type="gramEnd"/>
      <w:r w:rsidRPr="00BA56D2">
        <w:rPr>
          <w:rFonts w:ascii="Myriad Pro" w:eastAsia="Arial" w:hAnsi="Myriad Pro" w:cs="Arial"/>
        </w:rPr>
        <w:t xml:space="preserve"> or at the expense of the </w:t>
      </w:r>
      <w:proofErr w:type="gramStart"/>
      <w:r w:rsidRPr="00BA56D2">
        <w:rPr>
          <w:rFonts w:ascii="Myriad Pro" w:eastAsia="Arial" w:hAnsi="Myriad Pro" w:cs="Arial"/>
        </w:rPr>
        <w:t>Principal</w:t>
      </w:r>
      <w:proofErr w:type="gramEnd"/>
      <w:r w:rsidRPr="00BA56D2">
        <w:rPr>
          <w:rFonts w:ascii="Myriad Pro" w:eastAsia="Arial" w:hAnsi="Myriad Pro" w:cs="Arial"/>
        </w:rPr>
        <w:t>.</w:t>
      </w:r>
    </w:p>
    <w:p w14:paraId="0000006B" w14:textId="1AAC4F22" w:rsidR="003343E9" w:rsidRPr="00BA56D2" w:rsidRDefault="00000000" w:rsidP="00BA56D2">
      <w:pPr>
        <w:pStyle w:val="3"/>
        <w:numPr>
          <w:ilvl w:val="0"/>
          <w:numId w:val="14"/>
        </w:numPr>
        <w:jc w:val="center"/>
        <w:rPr>
          <w:rFonts w:ascii="Myriad Pro" w:eastAsia="Arial" w:hAnsi="Myriad Pro" w:cs="Arial"/>
          <w:color w:val="000000"/>
        </w:rPr>
      </w:pPr>
      <w:bookmarkStart w:id="13" w:name="_prbq5h6o9y64" w:colFirst="0" w:colLast="0"/>
      <w:bookmarkEnd w:id="13"/>
      <w:r w:rsidRPr="00BA56D2">
        <w:rPr>
          <w:rFonts w:ascii="Myriad Pro" w:eastAsia="Arial" w:hAnsi="Myriad Pro" w:cs="Arial"/>
          <w:color w:val="000000"/>
        </w:rPr>
        <w:t>Bank details of the parties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BA56D2" w14:paraId="4F5C5AC3" w14:textId="77777777" w:rsidTr="00BA56D2">
        <w:tc>
          <w:tcPr>
            <w:tcW w:w="4885" w:type="dxa"/>
          </w:tcPr>
          <w:p w14:paraId="0719D0FD" w14:textId="77777777" w:rsidR="00BA56D2" w:rsidRDefault="00BA56D2" w:rsidP="00BA56D2">
            <w:pPr>
              <w:jc w:val="both"/>
              <w:rPr>
                <w:rFonts w:ascii="Myriad Pro" w:eastAsia="Arial" w:hAnsi="Myriad Pro" w:cs="Arial"/>
                <w:b/>
              </w:rPr>
            </w:pPr>
          </w:p>
        </w:tc>
        <w:tc>
          <w:tcPr>
            <w:tcW w:w="4885" w:type="dxa"/>
          </w:tcPr>
          <w:p w14:paraId="04731E41" w14:textId="77777777" w:rsidR="00BA56D2" w:rsidRDefault="00BA56D2" w:rsidP="00BA56D2">
            <w:pPr>
              <w:jc w:val="both"/>
              <w:rPr>
                <w:rFonts w:ascii="Myriad Pro" w:eastAsia="Arial" w:hAnsi="Myriad Pro" w:cs="Arial"/>
                <w:b/>
              </w:rPr>
            </w:pPr>
          </w:p>
        </w:tc>
      </w:tr>
      <w:tr w:rsidR="00BA56D2" w14:paraId="049540FD" w14:textId="77777777" w:rsidTr="00BA56D2">
        <w:tc>
          <w:tcPr>
            <w:tcW w:w="4885" w:type="dxa"/>
          </w:tcPr>
          <w:p w14:paraId="2512B8B1" w14:textId="558E8D3D" w:rsidR="00BA56D2" w:rsidRPr="00BA56D2" w:rsidRDefault="00BA56D2" w:rsidP="00BA56D2">
            <w:pPr>
              <w:rPr>
                <w:rFonts w:ascii="Myriad Pro" w:eastAsia="Arial" w:hAnsi="Myriad Pro" w:cs="Arial"/>
              </w:rPr>
            </w:pPr>
            <w:r w:rsidRPr="00BA56D2">
              <w:rPr>
                <w:rFonts w:ascii="Myriad Pro" w:eastAsia="Arial" w:hAnsi="Myriad Pro" w:cs="Arial"/>
                <w:b/>
              </w:rPr>
              <w:t>Principal:</w:t>
            </w:r>
            <w:r w:rsidRPr="00BA56D2">
              <w:rPr>
                <w:rFonts w:ascii="Myriad Pro" w:eastAsia="Arial" w:hAnsi="Myriad Pro" w:cs="Arial"/>
                <w:b/>
              </w:rPr>
              <w:br/>
            </w:r>
            <w:r w:rsidRPr="00BA56D2">
              <w:rPr>
                <w:rFonts w:ascii="Myriad Pro" w:eastAsia="Arial" w:hAnsi="Myriad Pro" w:cs="Arial"/>
              </w:rPr>
              <w:t>Bank name: [specify bank]</w:t>
            </w:r>
            <w:r w:rsidRPr="00BA56D2">
              <w:rPr>
                <w:rFonts w:ascii="Myriad Pro" w:eastAsia="Arial" w:hAnsi="Myriad Pro" w:cs="Arial"/>
              </w:rPr>
              <w:br/>
              <w:t>BIC: [specify]</w:t>
            </w:r>
            <w:r w:rsidRPr="00BA56D2">
              <w:rPr>
                <w:rFonts w:ascii="Myriad Pro" w:eastAsia="Arial" w:hAnsi="Myriad Pro" w:cs="Arial"/>
              </w:rPr>
              <w:br/>
              <w:t>Current account: [specify]</w:t>
            </w:r>
            <w:r w:rsidRPr="00BA56D2">
              <w:rPr>
                <w:rFonts w:ascii="Myriad Pro" w:eastAsia="Arial" w:hAnsi="Myriad Pro" w:cs="Arial"/>
              </w:rPr>
              <w:br/>
              <w:t>SWIFT: [specify if available]</w:t>
            </w:r>
            <w:r w:rsidRPr="00BA56D2">
              <w:rPr>
                <w:rFonts w:ascii="Myriad Pro" w:eastAsia="Arial" w:hAnsi="Myriad Pro" w:cs="Arial"/>
              </w:rPr>
              <w:br/>
              <w:t>IBAN: [if applicable]</w:t>
            </w:r>
            <w:r w:rsidRPr="00BA56D2">
              <w:rPr>
                <w:rFonts w:ascii="Myriad Pro" w:eastAsia="Arial" w:hAnsi="Myriad Pro" w:cs="Arial"/>
              </w:rPr>
              <w:br/>
              <w:t>Bank address: [specify]</w:t>
            </w:r>
          </w:p>
        </w:tc>
        <w:tc>
          <w:tcPr>
            <w:tcW w:w="4885" w:type="dxa"/>
          </w:tcPr>
          <w:p w14:paraId="5A442D93" w14:textId="58CD4E4D" w:rsidR="00BA56D2" w:rsidRPr="00BA56D2" w:rsidRDefault="00BA56D2" w:rsidP="00BA56D2">
            <w:pPr>
              <w:rPr>
                <w:rFonts w:ascii="Myriad Pro" w:eastAsia="Arial" w:hAnsi="Myriad Pro" w:cs="Arial"/>
              </w:rPr>
            </w:pPr>
            <w:r w:rsidRPr="00BA56D2">
              <w:rPr>
                <w:rFonts w:ascii="Myriad Pro" w:eastAsia="Arial" w:hAnsi="Myriad Pro" w:cs="Arial"/>
                <w:b/>
              </w:rPr>
              <w:t>Agent:</w:t>
            </w:r>
            <w:r w:rsidRPr="00BA56D2">
              <w:rPr>
                <w:rFonts w:ascii="Myriad Pro" w:eastAsia="Arial" w:hAnsi="Myriad Pro" w:cs="Arial"/>
                <w:b/>
              </w:rPr>
              <w:br/>
            </w:r>
            <w:r w:rsidRPr="00BA56D2">
              <w:rPr>
                <w:rFonts w:ascii="Myriad Pro" w:eastAsia="Arial" w:hAnsi="Myriad Pro" w:cs="Arial"/>
              </w:rPr>
              <w:t>Bank name: [specify bank]</w:t>
            </w:r>
            <w:r w:rsidRPr="00BA56D2">
              <w:rPr>
                <w:rFonts w:ascii="Myriad Pro" w:eastAsia="Arial" w:hAnsi="Myriad Pro" w:cs="Arial"/>
              </w:rPr>
              <w:br/>
              <w:t>BIC: [specify]</w:t>
            </w:r>
            <w:r w:rsidRPr="00BA56D2">
              <w:rPr>
                <w:rFonts w:ascii="Myriad Pro" w:eastAsia="Arial" w:hAnsi="Myriad Pro" w:cs="Arial"/>
              </w:rPr>
              <w:br/>
              <w:t>Current account: [specify]</w:t>
            </w:r>
            <w:r w:rsidRPr="00BA56D2">
              <w:rPr>
                <w:rFonts w:ascii="Myriad Pro" w:eastAsia="Arial" w:hAnsi="Myriad Pro" w:cs="Arial"/>
              </w:rPr>
              <w:br/>
              <w:t>SWIFT: [specify if available]</w:t>
            </w:r>
            <w:r w:rsidRPr="00BA56D2">
              <w:rPr>
                <w:rFonts w:ascii="Myriad Pro" w:eastAsia="Arial" w:hAnsi="Myriad Pro" w:cs="Arial"/>
              </w:rPr>
              <w:br/>
              <w:t>IBAN: [if applicable]</w:t>
            </w:r>
            <w:r w:rsidRPr="00BA56D2">
              <w:rPr>
                <w:rFonts w:ascii="Myriad Pro" w:eastAsia="Arial" w:hAnsi="Myriad Pro" w:cs="Arial"/>
              </w:rPr>
              <w:br/>
              <w:t>Bank address: [specify]</w:t>
            </w:r>
          </w:p>
        </w:tc>
      </w:tr>
      <w:tr w:rsidR="00BA56D2" w14:paraId="657506B0" w14:textId="77777777" w:rsidTr="00BA56D2">
        <w:trPr>
          <w:trHeight w:val="810"/>
        </w:trPr>
        <w:tc>
          <w:tcPr>
            <w:tcW w:w="9770" w:type="dxa"/>
            <w:gridSpan w:val="2"/>
            <w:vAlign w:val="bottom"/>
          </w:tcPr>
          <w:p w14:paraId="6DBF783F" w14:textId="58CD68DD" w:rsidR="00BA56D2" w:rsidRPr="00BA56D2" w:rsidRDefault="00BA56D2" w:rsidP="00BA56D2">
            <w:pPr>
              <w:jc w:val="center"/>
              <w:rPr>
                <w:rFonts w:ascii="Myriad Pro" w:eastAsia="Arial" w:hAnsi="Myriad Pro" w:cs="Arial"/>
                <w:b/>
                <w:bCs/>
              </w:rPr>
            </w:pPr>
            <w:r w:rsidRPr="00BA56D2">
              <w:rPr>
                <w:rFonts w:ascii="Myriad Pro" w:eastAsia="Arial" w:hAnsi="Myriad Pro" w:cs="Arial"/>
                <w:b/>
                <w:bCs/>
                <w:color w:val="000000"/>
              </w:rPr>
              <w:t>SIGNATURES OF THE PARTIES</w:t>
            </w:r>
          </w:p>
        </w:tc>
      </w:tr>
      <w:tr w:rsidR="00BA56D2" w14:paraId="1DF727E9" w14:textId="77777777" w:rsidTr="00BA56D2">
        <w:tc>
          <w:tcPr>
            <w:tcW w:w="4885" w:type="dxa"/>
          </w:tcPr>
          <w:p w14:paraId="3BDCBDA9" w14:textId="255D868D" w:rsidR="00BA56D2" w:rsidRPr="00BA56D2" w:rsidRDefault="00BA56D2" w:rsidP="00BA56D2">
            <w:pPr>
              <w:rPr>
                <w:rFonts w:ascii="Myriad Pro" w:eastAsia="Arial" w:hAnsi="Myriad Pro" w:cs="Arial"/>
              </w:rPr>
            </w:pPr>
            <w:r w:rsidRPr="00BA56D2">
              <w:rPr>
                <w:rFonts w:ascii="Myriad Pro" w:eastAsia="Arial" w:hAnsi="Myriad Pro" w:cs="Arial"/>
                <w:b/>
              </w:rPr>
              <w:t>PRINCIPAL:</w:t>
            </w:r>
            <w:r w:rsidRPr="00BA56D2">
              <w:rPr>
                <w:rFonts w:ascii="Myriad Pro" w:eastAsia="Arial" w:hAnsi="Myriad Pro" w:cs="Arial"/>
                <w:b/>
              </w:rPr>
              <w:br/>
            </w:r>
            <w:r w:rsidRPr="00BA56D2">
              <w:rPr>
                <w:rFonts w:ascii="Myriad Pro" w:eastAsia="Arial" w:hAnsi="Myriad Pro" w:cs="Arial"/>
              </w:rPr>
              <w:t>Full name: ___________________________</w:t>
            </w:r>
            <w:r w:rsidRPr="00BA56D2">
              <w:rPr>
                <w:rFonts w:ascii="Myriad Pro" w:eastAsia="Arial" w:hAnsi="Myriad Pro" w:cs="Arial"/>
              </w:rPr>
              <w:br/>
              <w:t>Full name of the representative: ________________________</w:t>
            </w:r>
            <w:r w:rsidRPr="00BA56D2">
              <w:rPr>
                <w:rFonts w:ascii="Myriad Pro" w:eastAsia="Arial" w:hAnsi="Myriad Pro" w:cs="Arial"/>
              </w:rPr>
              <w:br/>
              <w:t>Position: _______________________________</w:t>
            </w:r>
            <w:r w:rsidRPr="00BA56D2">
              <w:rPr>
                <w:rFonts w:ascii="Myriad Pro" w:eastAsia="Arial" w:hAnsi="Myriad Pro" w:cs="Arial"/>
              </w:rPr>
              <w:br/>
              <w:t>Signature: _______________ /print/</w:t>
            </w:r>
          </w:p>
        </w:tc>
        <w:tc>
          <w:tcPr>
            <w:tcW w:w="4885" w:type="dxa"/>
          </w:tcPr>
          <w:p w14:paraId="1E64D975" w14:textId="4BF45005" w:rsidR="00BA56D2" w:rsidRPr="00BA56D2" w:rsidRDefault="00BA56D2" w:rsidP="00BA56D2">
            <w:pPr>
              <w:rPr>
                <w:rFonts w:ascii="Myriad Pro" w:eastAsia="Arial" w:hAnsi="Myriad Pro" w:cs="Arial"/>
              </w:rPr>
            </w:pPr>
            <w:r w:rsidRPr="00BA56D2">
              <w:rPr>
                <w:rFonts w:ascii="Myriad Pro" w:eastAsia="Arial" w:hAnsi="Myriad Pro" w:cs="Arial"/>
                <w:b/>
              </w:rPr>
              <w:t>AGENT:</w:t>
            </w:r>
            <w:r w:rsidRPr="00BA56D2">
              <w:rPr>
                <w:rFonts w:ascii="Myriad Pro" w:eastAsia="Arial" w:hAnsi="Myriad Pro" w:cs="Arial"/>
                <w:b/>
              </w:rPr>
              <w:br/>
            </w:r>
            <w:r w:rsidRPr="00BA56D2">
              <w:rPr>
                <w:rFonts w:ascii="Myriad Pro" w:eastAsia="Arial" w:hAnsi="Myriad Pro" w:cs="Arial"/>
              </w:rPr>
              <w:t>Name / FULL name: _______________________</w:t>
            </w:r>
            <w:r w:rsidRPr="00BA56D2">
              <w:rPr>
                <w:rFonts w:ascii="Myriad Pro" w:eastAsia="Arial" w:hAnsi="Myriad Pro" w:cs="Arial"/>
              </w:rPr>
              <w:br/>
              <w:t>Full name of the representative (if a legal entity): ____________DISTANCE</w:t>
            </w:r>
            <w:r w:rsidRPr="00BA56D2">
              <w:rPr>
                <w:rFonts w:ascii="Myriad Pro" w:eastAsia="Arial" w:hAnsi="Myriad Pro" w:cs="Arial"/>
              </w:rPr>
              <w:br/>
              <w:t>: _______________________________</w:t>
            </w:r>
            <w:r w:rsidRPr="00BA56D2">
              <w:rPr>
                <w:rFonts w:ascii="Myriad Pro" w:eastAsia="Arial" w:hAnsi="Myriad Pro" w:cs="Arial"/>
              </w:rPr>
              <w:br/>
              <w:t>Signature: _______________ /print/</w:t>
            </w:r>
          </w:p>
        </w:tc>
      </w:tr>
    </w:tbl>
    <w:p w14:paraId="7EDCF8CE" w14:textId="77777777" w:rsidR="00BA56D2" w:rsidRDefault="00BA56D2" w:rsidP="00BA56D2">
      <w:pPr>
        <w:spacing w:after="0"/>
        <w:jc w:val="both"/>
        <w:rPr>
          <w:rFonts w:ascii="Myriad Pro" w:eastAsia="Arial" w:hAnsi="Myriad Pro" w:cs="Arial"/>
          <w:b/>
        </w:rPr>
      </w:pPr>
    </w:p>
    <w:p w14:paraId="0000006E" w14:textId="77777777" w:rsidR="003343E9" w:rsidRPr="00BA56D2" w:rsidRDefault="003343E9" w:rsidP="00BA56D2">
      <w:pPr>
        <w:spacing w:after="0"/>
        <w:rPr>
          <w:rFonts w:ascii="Myriad Pro" w:eastAsia="Arial" w:hAnsi="Myriad Pro" w:cs="Arial"/>
        </w:rPr>
      </w:pPr>
    </w:p>
    <w:p w14:paraId="00000072" w14:textId="77777777" w:rsidR="003343E9" w:rsidRPr="00BA56D2" w:rsidRDefault="00000000" w:rsidP="00BA56D2">
      <w:pPr>
        <w:pStyle w:val="3"/>
        <w:keepNext w:val="0"/>
        <w:keepLines w:val="0"/>
        <w:spacing w:before="0"/>
        <w:rPr>
          <w:rFonts w:ascii="Myriad Pro" w:eastAsia="Arial" w:hAnsi="Myriad Pro" w:cs="Arial"/>
          <w:color w:val="000000"/>
        </w:rPr>
      </w:pPr>
      <w:bookmarkStart w:id="14" w:name="_21o33ln3d9fz" w:colFirst="0" w:colLast="0"/>
      <w:bookmarkStart w:id="15" w:name="_47i6b7htbrps" w:colFirst="0" w:colLast="0"/>
      <w:bookmarkEnd w:id="14"/>
      <w:bookmarkEnd w:id="15"/>
      <w:r w:rsidRPr="00BA56D2">
        <w:rPr>
          <w:rFonts w:ascii="Myriad Pro" w:eastAsia="Arial" w:hAnsi="Myriad Pro" w:cs="Arial"/>
          <w:color w:val="000000"/>
        </w:rPr>
        <w:t>Applications:</w:t>
      </w:r>
    </w:p>
    <w:p w14:paraId="00000073" w14:textId="77777777" w:rsidR="003343E9" w:rsidRPr="00BA56D2" w:rsidRDefault="00000000" w:rsidP="00BA56D2">
      <w:pPr>
        <w:numPr>
          <w:ilvl w:val="0"/>
          <w:numId w:val="3"/>
        </w:numPr>
        <w:spacing w:after="0"/>
        <w:rPr>
          <w:rFonts w:ascii="Myriad Pro" w:eastAsia="Arial" w:hAnsi="Myriad Pro" w:cs="Arial"/>
        </w:rPr>
      </w:pPr>
      <w:r w:rsidRPr="00BA56D2">
        <w:rPr>
          <w:rFonts w:ascii="Myriad Pro" w:eastAsia="Arial" w:hAnsi="Myriad Pro" w:cs="Arial"/>
          <w:b/>
        </w:rPr>
        <w:t>Appendix No. 1</w:t>
      </w:r>
      <w:r w:rsidRPr="00BA56D2">
        <w:rPr>
          <w:rFonts w:ascii="Myriad Pro" w:eastAsia="Arial" w:hAnsi="Myriad Pro" w:cs="Arial"/>
        </w:rPr>
        <w:t xml:space="preserve"> - Terms and amount of agency remuneration</w:t>
      </w:r>
    </w:p>
    <w:p w14:paraId="00000074" w14:textId="77777777" w:rsidR="003343E9" w:rsidRPr="00BA56D2" w:rsidRDefault="00000000" w:rsidP="00BA56D2">
      <w:pPr>
        <w:numPr>
          <w:ilvl w:val="0"/>
          <w:numId w:val="3"/>
        </w:numPr>
        <w:spacing w:after="0"/>
        <w:rPr>
          <w:rFonts w:ascii="Myriad Pro" w:eastAsia="Arial" w:hAnsi="Myriad Pro" w:cs="Arial"/>
        </w:rPr>
      </w:pPr>
      <w:r w:rsidRPr="00BA56D2">
        <w:rPr>
          <w:rFonts w:ascii="Myriad Pro" w:eastAsia="Arial" w:hAnsi="Myriad Pro" w:cs="Arial"/>
          <w:b/>
        </w:rPr>
        <w:t>Appendix # 2</w:t>
      </w:r>
      <w:r w:rsidRPr="00BA56D2">
        <w:rPr>
          <w:rFonts w:ascii="Myriad Pro" w:eastAsia="Arial" w:hAnsi="Myriad Pro" w:cs="Arial"/>
        </w:rPr>
        <w:t>-Territories, client segments, restrictions</w:t>
      </w:r>
    </w:p>
    <w:p w14:paraId="00000075" w14:textId="77777777" w:rsidR="003343E9" w:rsidRPr="00BA56D2" w:rsidRDefault="00000000" w:rsidP="00BA56D2">
      <w:pPr>
        <w:numPr>
          <w:ilvl w:val="0"/>
          <w:numId w:val="3"/>
        </w:numPr>
        <w:spacing w:after="0"/>
        <w:rPr>
          <w:rFonts w:ascii="Myriad Pro" w:eastAsia="Arial" w:hAnsi="Myriad Pro" w:cs="Arial"/>
        </w:rPr>
      </w:pPr>
      <w:r w:rsidRPr="00BA56D2">
        <w:rPr>
          <w:rFonts w:ascii="Myriad Pro" w:eastAsia="Arial" w:hAnsi="Myriad Pro" w:cs="Arial"/>
          <w:b/>
        </w:rPr>
        <w:t>Appendix No. 3</w:t>
      </w:r>
      <w:r w:rsidRPr="00BA56D2">
        <w:rPr>
          <w:rFonts w:ascii="Myriad Pro" w:eastAsia="Arial" w:hAnsi="Myriad Pro" w:cs="Arial"/>
        </w:rPr>
        <w:t>-Agent's Reporting form and schedule</w:t>
      </w:r>
    </w:p>
    <w:p w14:paraId="00000076" w14:textId="77777777" w:rsidR="003343E9" w:rsidRPr="00BA56D2" w:rsidRDefault="003343E9" w:rsidP="00BA56D2">
      <w:pPr>
        <w:spacing w:after="0"/>
        <w:jc w:val="both"/>
        <w:rPr>
          <w:rFonts w:ascii="Myriad Pro" w:eastAsia="Arial" w:hAnsi="Myriad Pro" w:cs="Arial"/>
        </w:rPr>
      </w:pPr>
    </w:p>
    <w:sectPr w:rsidR="003343E9" w:rsidRPr="00BA56D2" w:rsidSect="00BA56D2">
      <w:pgSz w:w="12240" w:h="15840"/>
      <w:pgMar w:top="1440" w:right="900" w:bottom="1440" w:left="15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20B0503030403020204"/>
    <w:charset w:val="CC"/>
    <w:family w:val="swiss"/>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D1"/>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882E9D"/>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C10E59"/>
    <w:multiLevelType w:val="multilevel"/>
    <w:tmpl w:val="31D87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7B3329"/>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BF13D1"/>
    <w:multiLevelType w:val="hybridMultilevel"/>
    <w:tmpl w:val="E77AE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E7850"/>
    <w:multiLevelType w:val="multilevel"/>
    <w:tmpl w:val="A912C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AA1148"/>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D4622F"/>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AA431F"/>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887586"/>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7412CE"/>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88656B"/>
    <w:multiLevelType w:val="multilevel"/>
    <w:tmpl w:val="23724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757F90"/>
    <w:multiLevelType w:val="multilevel"/>
    <w:tmpl w:val="F5821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4A1A0B"/>
    <w:multiLevelType w:val="multilevel"/>
    <w:tmpl w:val="9CD88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D304BD"/>
    <w:multiLevelType w:val="multilevel"/>
    <w:tmpl w:val="F4564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2440C2"/>
    <w:multiLevelType w:val="multilevel"/>
    <w:tmpl w:val="43462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787DA8"/>
    <w:multiLevelType w:val="multilevel"/>
    <w:tmpl w:val="DE1C9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E96CAB"/>
    <w:multiLevelType w:val="multilevel"/>
    <w:tmpl w:val="36024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5E2190"/>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803C7C"/>
    <w:multiLevelType w:val="multilevel"/>
    <w:tmpl w:val="5660F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062F2C"/>
    <w:multiLevelType w:val="multilevel"/>
    <w:tmpl w:val="830252A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52732A"/>
    <w:multiLevelType w:val="multilevel"/>
    <w:tmpl w:val="B7F48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9D3340"/>
    <w:multiLevelType w:val="multilevel"/>
    <w:tmpl w:val="B6E88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7302385">
    <w:abstractNumId w:val="13"/>
  </w:num>
  <w:num w:numId="2" w16cid:durableId="157187892">
    <w:abstractNumId w:val="12"/>
  </w:num>
  <w:num w:numId="3" w16cid:durableId="1121269983">
    <w:abstractNumId w:val="17"/>
  </w:num>
  <w:num w:numId="4" w16cid:durableId="148375707">
    <w:abstractNumId w:val="15"/>
  </w:num>
  <w:num w:numId="5" w16cid:durableId="676735624">
    <w:abstractNumId w:val="2"/>
  </w:num>
  <w:num w:numId="6" w16cid:durableId="561984117">
    <w:abstractNumId w:val="19"/>
  </w:num>
  <w:num w:numId="7" w16cid:durableId="1325205160">
    <w:abstractNumId w:val="5"/>
  </w:num>
  <w:num w:numId="8" w16cid:durableId="475143842">
    <w:abstractNumId w:val="16"/>
  </w:num>
  <w:num w:numId="9" w16cid:durableId="1092311914">
    <w:abstractNumId w:val="14"/>
  </w:num>
  <w:num w:numId="10" w16cid:durableId="1898974576">
    <w:abstractNumId w:val="21"/>
  </w:num>
  <w:num w:numId="11" w16cid:durableId="186406743">
    <w:abstractNumId w:val="11"/>
  </w:num>
  <w:num w:numId="12" w16cid:durableId="1530489807">
    <w:abstractNumId w:val="22"/>
  </w:num>
  <w:num w:numId="13" w16cid:durableId="577833751">
    <w:abstractNumId w:val="4"/>
  </w:num>
  <w:num w:numId="14" w16cid:durableId="721561498">
    <w:abstractNumId w:val="1"/>
  </w:num>
  <w:num w:numId="15" w16cid:durableId="2004042167">
    <w:abstractNumId w:val="7"/>
  </w:num>
  <w:num w:numId="16" w16cid:durableId="356153647">
    <w:abstractNumId w:val="10"/>
  </w:num>
  <w:num w:numId="17" w16cid:durableId="686322987">
    <w:abstractNumId w:val="8"/>
  </w:num>
  <w:num w:numId="18" w16cid:durableId="579370138">
    <w:abstractNumId w:val="20"/>
  </w:num>
  <w:num w:numId="19" w16cid:durableId="303196671">
    <w:abstractNumId w:val="3"/>
  </w:num>
  <w:num w:numId="20" w16cid:durableId="1129056960">
    <w:abstractNumId w:val="6"/>
  </w:num>
  <w:num w:numId="21" w16cid:durableId="1482428468">
    <w:abstractNumId w:val="9"/>
  </w:num>
  <w:num w:numId="22" w16cid:durableId="1369840573">
    <w:abstractNumId w:val="18"/>
  </w:num>
  <w:num w:numId="23" w16cid:durableId="56768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E9"/>
    <w:rsid w:val="003343E9"/>
    <w:rsid w:val="00BA56D2"/>
    <w:rsid w:val="00DC2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372D"/>
  <w15:docId w15:val="{67737D52-1C6B-4AD2-85C1-EC3246E2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
    <w:next w:val="a"/>
    <w:uiPriority w:val="9"/>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
    <w:next w:val="a"/>
    <w:uiPriority w:val="9"/>
    <w:unhideWhenUsed/>
    <w:qFormat/>
    <w:pPr>
      <w:keepNext/>
      <w:keepLines/>
      <w:spacing w:before="200" w:after="0"/>
      <w:outlineLvl w:val="2"/>
    </w:pPr>
    <w:rPr>
      <w:rFonts w:ascii="Calibri" w:eastAsia="Calibri" w:hAnsi="Calibri" w:cs="Calibri"/>
      <w:b/>
      <w:color w:val="4F81BD"/>
    </w:rPr>
  </w:style>
  <w:style w:type="paragraph" w:styleId="4">
    <w:name w:val="heading 4"/>
    <w:basedOn w:val="a"/>
    <w:next w:val="a"/>
    <w:uiPriority w:val="9"/>
    <w:unhideWhenUsed/>
    <w:qFormat/>
    <w:pPr>
      <w:keepNext/>
      <w:keepLines/>
      <w:spacing w:before="200" w:after="0"/>
      <w:outlineLvl w:val="3"/>
    </w:pPr>
    <w:rPr>
      <w:rFonts w:ascii="Calibri" w:eastAsia="Calibri" w:hAnsi="Calibri" w:cs="Calibri"/>
      <w:b/>
      <w:i/>
      <w:color w:val="4F81BD"/>
    </w:rPr>
  </w:style>
  <w:style w:type="paragraph" w:styleId="5">
    <w:name w:val="heading 5"/>
    <w:basedOn w:val="a"/>
    <w:next w:val="a"/>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
    <w:next w:val="a"/>
    <w:uiPriority w:val="9"/>
    <w:semiHidden/>
    <w:unhideWhenUsed/>
    <w:qFormat/>
    <w:pPr>
      <w:keepNext/>
      <w:keepLines/>
      <w:spacing w:before="200" w:after="0"/>
      <w:outlineLvl w:val="5"/>
    </w:pPr>
    <w:rPr>
      <w:rFonts w:ascii="Calibri" w:eastAsia="Calibri" w:hAnsi="Calibri" w:cs="Calibri"/>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4">
    <w:name w:val="Subtitle"/>
    <w:basedOn w:val="a"/>
    <w:next w:val="a"/>
    <w:uiPriority w:val="11"/>
    <w:qFormat/>
    <w:rPr>
      <w:rFonts w:ascii="Calibri" w:eastAsia="Calibri" w:hAnsi="Calibri" w:cs="Calibri"/>
      <w:i/>
      <w:color w:val="4F81BD"/>
    </w:rPr>
  </w:style>
  <w:style w:type="paragraph" w:styleId="a5">
    <w:name w:val="List Paragraph"/>
    <w:basedOn w:val="a"/>
    <w:uiPriority w:val="34"/>
    <w:qFormat/>
    <w:rsid w:val="00BA56D2"/>
    <w:pPr>
      <w:ind w:left="720"/>
      <w:contextualSpacing/>
    </w:pPr>
  </w:style>
  <w:style w:type="table" w:styleId="a6">
    <w:name w:val="Table Grid"/>
    <w:basedOn w:val="a1"/>
    <w:uiPriority w:val="39"/>
    <w:rsid w:val="00BA5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5BD66C8F8D43ADAA361305958C51" ma:contentTypeVersion="18" ma:contentTypeDescription="Create a new document." ma:contentTypeScope="" ma:versionID="983c883d49e739babb93ba78663be973">
  <xsd:schema xmlns:xsd="http://www.w3.org/2001/XMLSchema" xmlns:xs="http://www.w3.org/2001/XMLSchema" xmlns:p="http://schemas.microsoft.com/office/2006/metadata/properties" xmlns:ns2="44e0853d-54a3-4e9d-a5d5-65c7fd1e1b29" xmlns:ns3="ed10d188-8d58-4df1-8d83-2bc2f0c7b6aa" targetNamespace="http://schemas.microsoft.com/office/2006/metadata/properties" ma:root="true" ma:fieldsID="cb9f3d2fa8045aa1a29f27738b506636" ns2:_="" ns3:_="">
    <xsd:import namespace="44e0853d-54a3-4e9d-a5d5-65c7fd1e1b29"/>
    <xsd:import namespace="ed10d188-8d58-4df1-8d83-2bc2f0c7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0853d-54a3-4e9d-a5d5-65c7fd1e1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0d188-8d58-4df1-8d83-2bc2f0c7b6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eae3b1-df93-4f52-afa0-ebcb15eae531}" ma:internalName="TaxCatchAll" ma:showField="CatchAllData" ma:web="ed10d188-8d58-4df1-8d83-2bc2f0c7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0d188-8d58-4df1-8d83-2bc2f0c7b6aa" xsi:nil="true"/>
    <lcf76f155ced4ddcb4097134ff3c332f xmlns="44e0853d-54a3-4e9d-a5d5-65c7fd1e1b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14B04-5511-471A-84F3-9C7CE69C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0853d-54a3-4e9d-a5d5-65c7fd1e1b29"/>
    <ds:schemaRef ds:uri="ed10d188-8d58-4df1-8d83-2bc2f0c7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034E4-8E0E-4683-8F80-7144A4FAAF79}">
  <ds:schemaRefs>
    <ds:schemaRef ds:uri="http://schemas.microsoft.com/office/2006/metadata/properties"/>
    <ds:schemaRef ds:uri="http://schemas.microsoft.com/office/infopath/2007/PartnerControls"/>
    <ds:schemaRef ds:uri="ed10d188-8d58-4df1-8d83-2bc2f0c7b6aa"/>
    <ds:schemaRef ds:uri="44e0853d-54a3-4e9d-a5d5-65c7fd1e1b29"/>
  </ds:schemaRefs>
</ds:datastoreItem>
</file>

<file path=customXml/itemProps3.xml><?xml version="1.0" encoding="utf-8"?>
<ds:datastoreItem xmlns:ds="http://schemas.openxmlformats.org/officeDocument/2006/customXml" ds:itemID="{5254B421-127D-4F39-B682-24A19F9AB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2055</Words>
  <Characters>11717</Characters>
  <Application>Microsoft Office Word</Application>
  <DocSecurity>0</DocSecurity>
  <Lines>97</Lines>
  <Paragraphs>27</Paragraphs>
  <ScaleCrop>false</ScaleCrop>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Кутман Усенов</dc:creator>
  <cp:lastModifiedBy>Кутман Усенов</cp:lastModifiedBy>
  <cp:revision>2</cp:revision>
  <dcterms:created xsi:type="dcterms:W3CDTF">2025-09-24T15:48:00Z</dcterms:created>
  <dcterms:modified xsi:type="dcterms:W3CDTF">2025-09-24T15:48:00Z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0x0101001FDD5BD66C8F8D43ADAA361305958C51</vt:lpwstr>
  </property>
</Properties>
</file>